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9FB79" w14:textId="77777777" w:rsidR="00415144" w:rsidRPr="00941EB0" w:rsidRDefault="00ED5334" w:rsidP="006C48F8">
      <w:pPr>
        <w:jc w:val="right"/>
        <w:rPr>
          <w:rFonts w:asciiTheme="minorHAnsi" w:hAnsiTheme="minorHAnsi" w:cstheme="minorHAnsi"/>
          <w:b/>
          <w:sz w:val="84"/>
          <w:szCs w:val="84"/>
        </w:rPr>
      </w:pPr>
      <w:bookmarkStart w:id="0" w:name="_Toc444776901"/>
      <w:bookmarkStart w:id="1" w:name="OLE_LINK7"/>
      <w:bookmarkStart w:id="2" w:name="OLE_LINK8"/>
      <w:r w:rsidRPr="00941EB0">
        <w:rPr>
          <w:rFonts w:asciiTheme="minorHAnsi" w:hAnsiTheme="minorHAnsi" w:cstheme="minorHAnsi"/>
          <w:b/>
          <w:sz w:val="84"/>
          <w:szCs w:val="84"/>
        </w:rPr>
        <w:t xml:space="preserve">Part </w:t>
      </w:r>
      <w:bookmarkEnd w:id="0"/>
      <w:r w:rsidR="00142F60" w:rsidRPr="00941EB0">
        <w:rPr>
          <w:rFonts w:asciiTheme="minorHAnsi" w:hAnsiTheme="minorHAnsi" w:cstheme="minorHAnsi"/>
          <w:b/>
          <w:sz w:val="84"/>
          <w:szCs w:val="84"/>
        </w:rPr>
        <w:t>2</w:t>
      </w:r>
    </w:p>
    <w:p w14:paraId="03413D28" w14:textId="77777777" w:rsidR="000B3197" w:rsidRDefault="000B3197" w:rsidP="000B3197">
      <w:pPr>
        <w:wordWrap w:val="0"/>
        <w:jc w:val="right"/>
        <w:rPr>
          <w:rFonts w:asciiTheme="minorHAnsi" w:hAnsiTheme="minorHAnsi" w:cstheme="minorHAnsi"/>
          <w:b/>
          <w:sz w:val="84"/>
          <w:szCs w:val="84"/>
        </w:rPr>
      </w:pPr>
      <w:r w:rsidRPr="00A903B1">
        <w:rPr>
          <w:rFonts w:asciiTheme="minorHAnsi" w:hAnsiTheme="minorHAnsi" w:cstheme="minorHAnsi"/>
          <w:b/>
          <w:sz w:val="84"/>
          <w:szCs w:val="84"/>
        </w:rPr>
        <w:t>Component Layout</w:t>
      </w:r>
      <w:r>
        <w:rPr>
          <w:rFonts w:asciiTheme="minorHAnsi" w:hAnsiTheme="minorHAnsi" w:cstheme="minorHAnsi" w:hint="eastAsia"/>
          <w:b/>
          <w:sz w:val="84"/>
          <w:szCs w:val="84"/>
        </w:rPr>
        <w:t xml:space="preserve"> and</w:t>
      </w:r>
    </w:p>
    <w:p w14:paraId="78D3E618" w14:textId="77777777" w:rsidR="00ED5334" w:rsidRDefault="000B3197" w:rsidP="000B3197">
      <w:pPr>
        <w:jc w:val="right"/>
        <w:rPr>
          <w:rFonts w:asciiTheme="minorHAnsi" w:hAnsiTheme="minorHAnsi" w:cstheme="minorHAnsi"/>
          <w:b/>
          <w:sz w:val="84"/>
          <w:szCs w:val="84"/>
        </w:rPr>
      </w:pPr>
      <w:r>
        <w:rPr>
          <w:rFonts w:asciiTheme="minorHAnsi" w:hAnsiTheme="minorHAnsi" w:cstheme="minorHAnsi"/>
          <w:b/>
          <w:sz w:val="84"/>
          <w:szCs w:val="84"/>
        </w:rPr>
        <w:t>Refrigerant Circuits</w:t>
      </w:r>
    </w:p>
    <w:p w14:paraId="742F1A42" w14:textId="77777777" w:rsidR="00FA2773" w:rsidRPr="00941EB0" w:rsidRDefault="00FA2773" w:rsidP="00FA2773"/>
    <w:bookmarkEnd w:id="1"/>
    <w:bookmarkEnd w:id="2"/>
    <w:p w14:paraId="4E0F4A57" w14:textId="77777777" w:rsidR="008201AC" w:rsidRDefault="00594021">
      <w:pPr>
        <w:pStyle w:val="TOC1"/>
        <w:ind w:left="1260"/>
        <w:rPr>
          <w:rFonts w:asciiTheme="minorHAnsi" w:hAnsiTheme="minorHAnsi"/>
          <w:b w:val="0"/>
          <w:noProof/>
          <w:sz w:val="21"/>
          <w:szCs w:val="22"/>
        </w:rPr>
      </w:pPr>
      <w:r>
        <w:rPr>
          <w:b w:val="0"/>
          <w:szCs w:val="28"/>
        </w:rPr>
        <w:fldChar w:fldCharType="begin"/>
      </w:r>
      <w:r>
        <w:rPr>
          <w:b w:val="0"/>
          <w:szCs w:val="28"/>
        </w:rPr>
        <w:instrText xml:space="preserve"> TOC \o "1-1" \h \z \u </w:instrText>
      </w:r>
      <w:r>
        <w:rPr>
          <w:b w:val="0"/>
          <w:szCs w:val="28"/>
        </w:rPr>
        <w:fldChar w:fldCharType="separate"/>
      </w:r>
      <w:hyperlink w:anchor="_Toc161934771" w:history="1">
        <w:r w:rsidR="008201AC" w:rsidRPr="002B7C4C">
          <w:rPr>
            <w:rStyle w:val="ab"/>
            <w:noProof/>
          </w:rPr>
          <w:t>1 Layout of Functional Components</w:t>
        </w:r>
        <w:r w:rsidR="008201AC">
          <w:rPr>
            <w:noProof/>
            <w:webHidden/>
          </w:rPr>
          <w:tab/>
        </w:r>
        <w:r w:rsidR="008201AC">
          <w:rPr>
            <w:noProof/>
            <w:webHidden/>
          </w:rPr>
          <w:fldChar w:fldCharType="begin"/>
        </w:r>
        <w:r w:rsidR="008201AC">
          <w:rPr>
            <w:noProof/>
            <w:webHidden/>
          </w:rPr>
          <w:instrText xml:space="preserve"> PAGEREF _Toc161934771 \h </w:instrText>
        </w:r>
        <w:r w:rsidR="008201AC">
          <w:rPr>
            <w:noProof/>
            <w:webHidden/>
          </w:rPr>
        </w:r>
        <w:r w:rsidR="008201AC">
          <w:rPr>
            <w:noProof/>
            <w:webHidden/>
          </w:rPr>
          <w:fldChar w:fldCharType="separate"/>
        </w:r>
        <w:r w:rsidR="00E96CC2">
          <w:rPr>
            <w:noProof/>
            <w:webHidden/>
          </w:rPr>
          <w:t>6</w:t>
        </w:r>
        <w:r w:rsidR="008201AC">
          <w:rPr>
            <w:noProof/>
            <w:webHidden/>
          </w:rPr>
          <w:fldChar w:fldCharType="end"/>
        </w:r>
      </w:hyperlink>
    </w:p>
    <w:p w14:paraId="3BA3C8E4" w14:textId="77777777" w:rsidR="008201AC" w:rsidRDefault="008201AC">
      <w:pPr>
        <w:pStyle w:val="TOC1"/>
        <w:ind w:left="1260"/>
        <w:rPr>
          <w:rFonts w:asciiTheme="minorHAnsi" w:hAnsiTheme="minorHAnsi"/>
          <w:b w:val="0"/>
          <w:noProof/>
          <w:sz w:val="21"/>
          <w:szCs w:val="22"/>
        </w:rPr>
      </w:pPr>
      <w:hyperlink w:anchor="_Toc161934772" w:history="1">
        <w:r w:rsidRPr="002B7C4C">
          <w:rPr>
            <w:rStyle w:val="ab"/>
            <w:noProof/>
          </w:rPr>
          <w:t>2 Piping Diagrams</w:t>
        </w:r>
        <w:r>
          <w:rPr>
            <w:noProof/>
            <w:webHidden/>
          </w:rPr>
          <w:tab/>
        </w:r>
        <w:r>
          <w:rPr>
            <w:noProof/>
            <w:webHidden/>
          </w:rPr>
          <w:fldChar w:fldCharType="begin"/>
        </w:r>
        <w:r>
          <w:rPr>
            <w:noProof/>
            <w:webHidden/>
          </w:rPr>
          <w:instrText xml:space="preserve"> PAGEREF _Toc161934772 \h </w:instrText>
        </w:r>
        <w:r>
          <w:rPr>
            <w:noProof/>
            <w:webHidden/>
          </w:rPr>
        </w:r>
        <w:r>
          <w:rPr>
            <w:noProof/>
            <w:webHidden/>
          </w:rPr>
          <w:fldChar w:fldCharType="separate"/>
        </w:r>
        <w:r w:rsidR="00E96CC2">
          <w:rPr>
            <w:noProof/>
            <w:webHidden/>
          </w:rPr>
          <w:t>8</w:t>
        </w:r>
        <w:r>
          <w:rPr>
            <w:noProof/>
            <w:webHidden/>
          </w:rPr>
          <w:fldChar w:fldCharType="end"/>
        </w:r>
      </w:hyperlink>
    </w:p>
    <w:p w14:paraId="155EB224" w14:textId="77777777" w:rsidR="006C48F8" w:rsidRDefault="00594021" w:rsidP="00042F36">
      <w:pPr>
        <w:widowControl/>
        <w:jc w:val="right"/>
      </w:pPr>
      <w:r>
        <w:rPr>
          <w:b/>
          <w:sz w:val="28"/>
          <w:szCs w:val="28"/>
        </w:rPr>
        <w:fldChar w:fldCharType="end"/>
      </w:r>
    </w:p>
    <w:p w14:paraId="6CE4C45A" w14:textId="77777777" w:rsidR="00ED5334" w:rsidRDefault="00ED5334">
      <w:pPr>
        <w:widowControl/>
        <w:jc w:val="left"/>
      </w:pPr>
      <w:r>
        <w:br w:type="page"/>
      </w:r>
    </w:p>
    <w:p w14:paraId="1F4D9028" w14:textId="77777777" w:rsidR="000B3197" w:rsidRDefault="000B3197" w:rsidP="000B3197">
      <w:pPr>
        <w:pStyle w:val="1"/>
      </w:pPr>
      <w:bookmarkStart w:id="3" w:name="OLE_LINK9"/>
      <w:bookmarkStart w:id="4" w:name="OLE_LINK10"/>
      <w:bookmarkStart w:id="5" w:name="_Toc161934771"/>
      <w:r w:rsidRPr="00E42D90">
        <w:lastRenderedPageBreak/>
        <w:t>Layout</w:t>
      </w:r>
      <w:r>
        <w:rPr>
          <w:rFonts w:hint="eastAsia"/>
        </w:rPr>
        <w:t xml:space="preserve"> of </w:t>
      </w:r>
      <w:r w:rsidRPr="00E42D90">
        <w:t>Functional</w:t>
      </w:r>
      <w:r>
        <w:rPr>
          <w:rFonts w:hint="eastAsia"/>
        </w:rPr>
        <w:t xml:space="preserve"> Components</w:t>
      </w:r>
      <w:bookmarkEnd w:id="3"/>
      <w:bookmarkEnd w:id="4"/>
      <w:bookmarkEnd w:id="5"/>
    </w:p>
    <w:p w14:paraId="7DA011E3" w14:textId="77777777" w:rsidR="00DA4FC6" w:rsidRDefault="00661246" w:rsidP="00C41F4E">
      <w:pPr>
        <w:tabs>
          <w:tab w:val="left" w:pos="957"/>
        </w:tabs>
        <w:jc w:val="center"/>
      </w:pPr>
      <w:r w:rsidRPr="00661246">
        <w:rPr>
          <w:noProof/>
        </w:rPr>
        <w:drawing>
          <wp:inline distT="0" distB="0" distL="0" distR="0" wp14:anchorId="08CC0488" wp14:editId="15D684D7">
            <wp:extent cx="6481207" cy="4495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5036" t="15883" r="32245" b="19324"/>
                    <a:stretch/>
                  </pic:blipFill>
                  <pic:spPr bwMode="auto">
                    <a:xfrm>
                      <a:off x="0" y="0"/>
                      <a:ext cx="6499064" cy="4508187"/>
                    </a:xfrm>
                    <a:prstGeom prst="rect">
                      <a:avLst/>
                    </a:prstGeom>
                    <a:noFill/>
                    <a:ln>
                      <a:noFill/>
                    </a:ln>
                    <a:extLst>
                      <a:ext uri="{53640926-AAD7-44D8-BBD7-CCE9431645EC}">
                        <a14:shadowObscured xmlns:a14="http://schemas.microsoft.com/office/drawing/2010/main"/>
                      </a:ext>
                    </a:extLst>
                  </pic:spPr>
                </pic:pic>
              </a:graphicData>
            </a:graphic>
          </wp:inline>
        </w:drawing>
      </w:r>
    </w:p>
    <w:p w14:paraId="00DB3CFC" w14:textId="77777777" w:rsidR="007072B7" w:rsidRDefault="007072B7">
      <w:pPr>
        <w:widowControl/>
        <w:jc w:val="left"/>
      </w:pPr>
      <w:r>
        <w:br w:type="page"/>
      </w:r>
    </w:p>
    <w:p w14:paraId="75BF4B69" w14:textId="77777777" w:rsidR="00DA4FC6" w:rsidRDefault="00DA4FC6" w:rsidP="00666053">
      <w:pPr>
        <w:jc w:val="center"/>
      </w:pPr>
    </w:p>
    <w:p w14:paraId="46BD005E" w14:textId="77777777" w:rsidR="00666053" w:rsidRDefault="007072B7" w:rsidP="00982A0F">
      <w:pPr>
        <w:jc w:val="center"/>
      </w:pPr>
      <w:r w:rsidRPr="007072B7">
        <w:rPr>
          <w:noProof/>
        </w:rPr>
        <w:drawing>
          <wp:inline distT="0" distB="0" distL="0" distR="0" wp14:anchorId="61B2DEC1" wp14:editId="26188A3A">
            <wp:extent cx="5839964" cy="40767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1789" t="4697" r="50687" b="53341"/>
                    <a:stretch/>
                  </pic:blipFill>
                  <pic:spPr bwMode="auto">
                    <a:xfrm>
                      <a:off x="0" y="0"/>
                      <a:ext cx="5855818" cy="4087767"/>
                    </a:xfrm>
                    <a:prstGeom prst="rect">
                      <a:avLst/>
                    </a:prstGeom>
                    <a:noFill/>
                    <a:ln>
                      <a:noFill/>
                    </a:ln>
                    <a:extLst>
                      <a:ext uri="{53640926-AAD7-44D8-BBD7-CCE9431645EC}">
                        <a14:shadowObscured xmlns:a14="http://schemas.microsoft.com/office/drawing/2010/main"/>
                      </a:ext>
                    </a:extLst>
                  </pic:spPr>
                </pic:pic>
              </a:graphicData>
            </a:graphic>
          </wp:inline>
        </w:drawing>
      </w:r>
    </w:p>
    <w:p w14:paraId="5BC3F9E0" w14:textId="77777777" w:rsidR="00C41F4E" w:rsidRDefault="00C41F4E" w:rsidP="00666053">
      <w:pPr>
        <w:widowControl/>
        <w:jc w:val="center"/>
      </w:pPr>
    </w:p>
    <w:p w14:paraId="0855FD84" w14:textId="77777777" w:rsidR="00982A0F" w:rsidRDefault="007072B7" w:rsidP="00666053">
      <w:pPr>
        <w:widowControl/>
        <w:jc w:val="center"/>
      </w:pPr>
      <w:r w:rsidRPr="007072B7">
        <w:rPr>
          <w:noProof/>
        </w:rPr>
        <w:drawing>
          <wp:inline distT="0" distB="0" distL="0" distR="0" wp14:anchorId="167B8D11" wp14:editId="1CDF8F48">
            <wp:extent cx="4335780" cy="409490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7019" t="25677" r="22011" b="10438"/>
                    <a:stretch/>
                  </pic:blipFill>
                  <pic:spPr bwMode="auto">
                    <a:xfrm>
                      <a:off x="0" y="0"/>
                      <a:ext cx="4354986" cy="4113042"/>
                    </a:xfrm>
                    <a:prstGeom prst="rect">
                      <a:avLst/>
                    </a:prstGeom>
                    <a:noFill/>
                    <a:ln>
                      <a:noFill/>
                    </a:ln>
                    <a:extLst>
                      <a:ext uri="{53640926-AAD7-44D8-BBD7-CCE9431645EC}">
                        <a14:shadowObscured xmlns:a14="http://schemas.microsoft.com/office/drawing/2010/main"/>
                      </a:ext>
                    </a:extLst>
                  </pic:spPr>
                </pic:pic>
              </a:graphicData>
            </a:graphic>
          </wp:inline>
        </w:drawing>
      </w:r>
    </w:p>
    <w:p w14:paraId="65EB5D15" w14:textId="77777777" w:rsidR="0096012A" w:rsidRPr="0093611B" w:rsidRDefault="00982A0F">
      <w:pPr>
        <w:widowControl/>
        <w:jc w:val="left"/>
        <w:rPr>
          <w:rFonts w:asciiTheme="minorHAnsi" w:hAnsiTheme="minorHAnsi" w:cstheme="minorHAnsi"/>
          <w:i/>
          <w:sz w:val="18"/>
        </w:rPr>
      </w:pPr>
      <w:r>
        <w:rPr>
          <w:rFonts w:asciiTheme="minorHAnsi" w:hAnsiTheme="minorHAnsi" w:cstheme="minorHAnsi"/>
          <w:i/>
          <w:sz w:val="18"/>
        </w:rPr>
        <w:br w:type="page"/>
      </w:r>
    </w:p>
    <w:p w14:paraId="115EEE4F" w14:textId="77777777" w:rsidR="003C1B9D" w:rsidRDefault="00C25754" w:rsidP="009D7DDF">
      <w:pPr>
        <w:pStyle w:val="1"/>
      </w:pPr>
      <w:bookmarkStart w:id="6" w:name="_Toc161934772"/>
      <w:r>
        <w:rPr>
          <w:rFonts w:hint="eastAsia"/>
        </w:rPr>
        <w:lastRenderedPageBreak/>
        <w:t>Piping Diagrams</w:t>
      </w:r>
      <w:bookmarkEnd w:id="6"/>
    </w:p>
    <w:p w14:paraId="01E913F6" w14:textId="77777777" w:rsidR="00707748" w:rsidRPr="00707748" w:rsidRDefault="0091399E" w:rsidP="00707748">
      <w:pPr>
        <w:rPr>
          <w:b/>
          <w:sz w:val="24"/>
        </w:rPr>
      </w:pPr>
      <w:r w:rsidRPr="0091399E">
        <w:rPr>
          <w:rStyle w:val="fontstyle01"/>
          <w:rFonts w:cstheme="minorBidi"/>
          <w:noProof/>
          <w:color w:val="auto"/>
          <w:sz w:val="21"/>
          <w:szCs w:val="22"/>
        </w:rPr>
        <w:drawing>
          <wp:anchor distT="0" distB="0" distL="114300" distR="114300" simplePos="0" relativeHeight="251658240" behindDoc="0" locked="0" layoutInCell="1" allowOverlap="1" wp14:anchorId="47888949" wp14:editId="5C077DF9">
            <wp:simplePos x="0" y="0"/>
            <wp:positionH relativeFrom="column">
              <wp:posOffset>68580</wp:posOffset>
            </wp:positionH>
            <wp:positionV relativeFrom="paragraph">
              <wp:posOffset>199390</wp:posOffset>
            </wp:positionV>
            <wp:extent cx="1028065" cy="1043940"/>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3369" t="12816" r="51149" b="48315"/>
                    <a:stretch/>
                  </pic:blipFill>
                  <pic:spPr bwMode="auto">
                    <a:xfrm>
                      <a:off x="0" y="0"/>
                      <a:ext cx="1028065" cy="104394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707748" w:rsidRPr="00707748">
        <w:rPr>
          <w:b/>
          <w:sz w:val="24"/>
        </w:rPr>
        <w:t>Refrigerant piping graphic example:</w:t>
      </w:r>
    </w:p>
    <w:p w14:paraId="65AF6DE0" w14:textId="77777777" w:rsidR="00D20624" w:rsidRPr="005A2B66" w:rsidRDefault="00707748" w:rsidP="005A2B66">
      <w:pPr>
        <w:ind w:leftChars="800" w:left="1680"/>
        <w:rPr>
          <w:rStyle w:val="fontstyle01"/>
          <w:sz w:val="22"/>
        </w:rPr>
      </w:pPr>
      <w:r w:rsidRPr="005A2B66">
        <w:rPr>
          <w:rStyle w:val="fontstyle01"/>
          <w:sz w:val="22"/>
        </w:rPr>
        <w:t>High</w:t>
      </w:r>
      <w:r w:rsidR="00756827">
        <w:rPr>
          <w:rStyle w:val="fontstyle01"/>
          <w:sz w:val="22"/>
        </w:rPr>
        <w:t>-</w:t>
      </w:r>
      <w:r w:rsidRPr="005A2B66">
        <w:rPr>
          <w:rStyle w:val="fontstyle01"/>
          <w:sz w:val="22"/>
        </w:rPr>
        <w:t>temperature, high</w:t>
      </w:r>
      <w:r w:rsidR="00756827">
        <w:rPr>
          <w:rStyle w:val="fontstyle01"/>
          <w:sz w:val="22"/>
        </w:rPr>
        <w:t>-</w:t>
      </w:r>
      <w:r w:rsidRPr="005A2B66">
        <w:rPr>
          <w:rStyle w:val="fontstyle01"/>
          <w:sz w:val="22"/>
        </w:rPr>
        <w:t>pressure gas</w:t>
      </w:r>
      <w:r w:rsidRPr="005A2B66">
        <w:rPr>
          <w:rFonts w:cs="Calibri"/>
          <w:color w:val="000000"/>
          <w:sz w:val="20"/>
        </w:rPr>
        <w:br/>
      </w:r>
      <w:r w:rsidRPr="005A2B66">
        <w:rPr>
          <w:rStyle w:val="fontstyle01"/>
          <w:sz w:val="22"/>
        </w:rPr>
        <w:t>High</w:t>
      </w:r>
      <w:r w:rsidR="00756827">
        <w:rPr>
          <w:rStyle w:val="fontstyle01"/>
          <w:sz w:val="22"/>
        </w:rPr>
        <w:t>-</w:t>
      </w:r>
      <w:r w:rsidRPr="005A2B66">
        <w:rPr>
          <w:rStyle w:val="fontstyle01"/>
          <w:sz w:val="22"/>
        </w:rPr>
        <w:t>temperature, high</w:t>
      </w:r>
      <w:r w:rsidR="00756827">
        <w:rPr>
          <w:rStyle w:val="fontstyle01"/>
          <w:sz w:val="22"/>
        </w:rPr>
        <w:t>-</w:t>
      </w:r>
      <w:r w:rsidRPr="005A2B66">
        <w:rPr>
          <w:rStyle w:val="fontstyle01"/>
          <w:sz w:val="22"/>
        </w:rPr>
        <w:t>pressure liquid</w:t>
      </w:r>
    </w:p>
    <w:p w14:paraId="16171C59" w14:textId="77777777" w:rsidR="00D20624" w:rsidRPr="005A2B66" w:rsidRDefault="00D20624" w:rsidP="005A2B66">
      <w:pPr>
        <w:ind w:leftChars="800" w:left="1680"/>
        <w:rPr>
          <w:rStyle w:val="fontstyle01"/>
          <w:sz w:val="22"/>
        </w:rPr>
      </w:pPr>
      <w:r w:rsidRPr="005A2B66">
        <w:rPr>
          <w:rStyle w:val="fontstyle01"/>
          <w:sz w:val="22"/>
        </w:rPr>
        <w:t>Low</w:t>
      </w:r>
      <w:r w:rsidR="00756827">
        <w:rPr>
          <w:rStyle w:val="fontstyle01"/>
          <w:sz w:val="22"/>
        </w:rPr>
        <w:t>-</w:t>
      </w:r>
      <w:r w:rsidRPr="005A2B66">
        <w:rPr>
          <w:rStyle w:val="fontstyle01"/>
          <w:sz w:val="22"/>
        </w:rPr>
        <w:t>temperature, low</w:t>
      </w:r>
      <w:r w:rsidR="00756827">
        <w:rPr>
          <w:rStyle w:val="fontstyle01"/>
          <w:sz w:val="22"/>
        </w:rPr>
        <w:t>-</w:t>
      </w:r>
      <w:r w:rsidRPr="005A2B66">
        <w:rPr>
          <w:rStyle w:val="fontstyle01"/>
          <w:sz w:val="22"/>
        </w:rPr>
        <w:t>pressure gas liquid mixture</w:t>
      </w:r>
    </w:p>
    <w:p w14:paraId="0FA73104" w14:textId="77777777" w:rsidR="00707748" w:rsidRDefault="00707748" w:rsidP="005A2B66">
      <w:pPr>
        <w:ind w:leftChars="800" w:left="1680"/>
        <w:rPr>
          <w:rStyle w:val="fontstyle01"/>
          <w:sz w:val="22"/>
        </w:rPr>
      </w:pPr>
      <w:r w:rsidRPr="005A2B66">
        <w:rPr>
          <w:rStyle w:val="fontstyle01"/>
          <w:sz w:val="22"/>
        </w:rPr>
        <w:t>Low</w:t>
      </w:r>
      <w:r w:rsidR="00756827">
        <w:rPr>
          <w:rStyle w:val="fontstyle01"/>
          <w:sz w:val="22"/>
        </w:rPr>
        <w:t>-</w:t>
      </w:r>
      <w:r w:rsidRPr="005A2B66">
        <w:rPr>
          <w:rStyle w:val="fontstyle01"/>
          <w:sz w:val="22"/>
        </w:rPr>
        <w:t>temperature, low</w:t>
      </w:r>
      <w:r w:rsidR="00756827">
        <w:rPr>
          <w:rStyle w:val="fontstyle01"/>
          <w:sz w:val="22"/>
        </w:rPr>
        <w:t>-</w:t>
      </w:r>
      <w:r w:rsidRPr="005A2B66">
        <w:rPr>
          <w:rStyle w:val="fontstyle01"/>
          <w:sz w:val="22"/>
        </w:rPr>
        <w:t>pressure gas</w:t>
      </w:r>
    </w:p>
    <w:p w14:paraId="1C102027" w14:textId="77777777" w:rsidR="0091399E" w:rsidRPr="0091399E" w:rsidRDefault="0091399E" w:rsidP="0091399E">
      <w:pPr>
        <w:ind w:leftChars="800" w:left="1680"/>
        <w:rPr>
          <w:rStyle w:val="fontstyle01"/>
          <w:sz w:val="22"/>
        </w:rPr>
      </w:pPr>
      <w:r>
        <w:rPr>
          <w:rStyle w:val="fontstyle01"/>
          <w:sz w:val="22"/>
        </w:rPr>
        <w:t>Medium-</w:t>
      </w:r>
      <w:r w:rsidRPr="005A2B66">
        <w:rPr>
          <w:rStyle w:val="fontstyle01"/>
          <w:sz w:val="22"/>
        </w:rPr>
        <w:t xml:space="preserve">temperature, </w:t>
      </w:r>
      <w:r>
        <w:rPr>
          <w:rStyle w:val="fontstyle01"/>
          <w:sz w:val="22"/>
        </w:rPr>
        <w:t>medium-</w:t>
      </w:r>
      <w:r w:rsidRPr="005A2B66">
        <w:rPr>
          <w:rStyle w:val="fontstyle01"/>
          <w:sz w:val="22"/>
        </w:rPr>
        <w:t>pressure gas</w:t>
      </w:r>
    </w:p>
    <w:p w14:paraId="31AE2666" w14:textId="77777777" w:rsidR="00F9347B" w:rsidRPr="00F9347B" w:rsidRDefault="00F9347B" w:rsidP="00F9347B">
      <w:pPr>
        <w:widowControl/>
        <w:jc w:val="left"/>
        <w:rPr>
          <w:rStyle w:val="fontstyle01"/>
          <w:rFonts w:asciiTheme="minorHAnsi" w:hAnsiTheme="minorHAnsi" w:cstheme="minorHAnsi"/>
          <w:b/>
          <w:color w:val="auto"/>
          <w:sz w:val="16"/>
          <w:szCs w:val="22"/>
        </w:rPr>
      </w:pPr>
      <w:bookmarkStart w:id="7" w:name="OLE_LINK3"/>
      <w:r w:rsidRPr="00F9347B">
        <w:rPr>
          <w:rFonts w:asciiTheme="minorHAnsi" w:hAnsiTheme="minorHAnsi" w:cstheme="minorHAnsi"/>
          <w:sz w:val="16"/>
        </w:rPr>
        <w:t xml:space="preserve">Note: </w:t>
      </w:r>
      <w:r w:rsidR="00756827" w:rsidRPr="00756827">
        <w:rPr>
          <w:rFonts w:asciiTheme="minorHAnsi" w:hAnsiTheme="minorHAnsi" w:cstheme="minorHAnsi"/>
          <w:sz w:val="16"/>
        </w:rPr>
        <w:t>Direction of refrigerant flow depicted in diagram represents main refrigerant flow and is for illustration purposes only.</w:t>
      </w:r>
      <w:bookmarkEnd w:id="7"/>
    </w:p>
    <w:p w14:paraId="0103F3AC" w14:textId="77777777" w:rsidR="00AA0A53" w:rsidRPr="00707748" w:rsidRDefault="00094EB1" w:rsidP="00AA0A53">
      <w:pPr>
        <w:pStyle w:val="2"/>
      </w:pPr>
      <w:r>
        <w:t>H</w:t>
      </w:r>
      <w:r w:rsidR="00AA0A53" w:rsidRPr="00AA0A53">
        <w:t>eating mode</w:t>
      </w:r>
      <w:r w:rsidR="00AE39F9">
        <w:t xml:space="preserve"> (EVI off)</w:t>
      </w: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6"/>
      </w:tblGrid>
      <w:tr w:rsidR="00682D84" w14:paraId="2ECE0FA2" w14:textId="77777777" w:rsidTr="007629AE">
        <w:tc>
          <w:tcPr>
            <w:tcW w:w="10466" w:type="dxa"/>
          </w:tcPr>
          <w:p w14:paraId="0FA7AE15" w14:textId="77777777" w:rsidR="00515684" w:rsidRPr="00682D84" w:rsidRDefault="002E7F23" w:rsidP="00EC234D">
            <w:pPr>
              <w:rPr>
                <w:noProof/>
              </w:rPr>
            </w:pPr>
            <w:r w:rsidRPr="002E7F23">
              <w:rPr>
                <w:noProof/>
              </w:rPr>
              <w:drawing>
                <wp:inline distT="0" distB="0" distL="0" distR="0" wp14:anchorId="2678AC19" wp14:editId="7E6F1179">
                  <wp:extent cx="5730240" cy="3409065"/>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3834" t="24634" r="59330" b="40501"/>
                          <a:stretch/>
                        </pic:blipFill>
                        <pic:spPr bwMode="auto">
                          <a:xfrm>
                            <a:off x="0" y="0"/>
                            <a:ext cx="5762365" cy="3428177"/>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23A7B14" w14:textId="77777777" w:rsidR="007629AE" w:rsidRDefault="007629AE" w:rsidP="003B395D">
      <w:pPr>
        <w:widowControl/>
        <w:jc w:val="left"/>
      </w:pPr>
    </w:p>
    <w:p w14:paraId="08907976" w14:textId="77777777" w:rsidR="00707748" w:rsidRPr="0044254F" w:rsidRDefault="00AA0A53" w:rsidP="0044254F">
      <w:pPr>
        <w:pStyle w:val="2"/>
      </w:pPr>
      <w:r w:rsidRPr="00AA0A53">
        <w:t>Cooling mode</w:t>
      </w:r>
      <w:r w:rsidR="00AE39F9">
        <w:t xml:space="preserve"> (EVI off)</w:t>
      </w: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6"/>
      </w:tblGrid>
      <w:tr w:rsidR="00EC234D" w14:paraId="202A7B73" w14:textId="77777777" w:rsidTr="001B6B52">
        <w:tc>
          <w:tcPr>
            <w:tcW w:w="10466" w:type="dxa"/>
          </w:tcPr>
          <w:p w14:paraId="29904EC4" w14:textId="77777777" w:rsidR="003B395D" w:rsidRDefault="002E7F23" w:rsidP="003B395D">
            <w:pPr>
              <w:rPr>
                <w:b/>
                <w:noProof/>
                <w:sz w:val="24"/>
                <w:szCs w:val="24"/>
              </w:rPr>
            </w:pPr>
            <w:r w:rsidRPr="002E7F23">
              <w:rPr>
                <w:b/>
                <w:noProof/>
                <w:sz w:val="24"/>
                <w:szCs w:val="24"/>
              </w:rPr>
              <w:drawing>
                <wp:inline distT="0" distB="0" distL="0" distR="0" wp14:anchorId="05FE395C" wp14:editId="04EB2F34">
                  <wp:extent cx="5661660" cy="348266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55989" t="23692" r="17048" b="40076"/>
                          <a:stretch/>
                        </pic:blipFill>
                        <pic:spPr bwMode="auto">
                          <a:xfrm>
                            <a:off x="0" y="0"/>
                            <a:ext cx="5721700" cy="3519599"/>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18CEBC7D" w14:textId="77777777" w:rsidR="00AE39F9" w:rsidRPr="00707748" w:rsidRDefault="00AE39F9" w:rsidP="00AE39F9">
      <w:pPr>
        <w:pStyle w:val="2"/>
      </w:pPr>
      <w:r>
        <w:lastRenderedPageBreak/>
        <w:t>H</w:t>
      </w:r>
      <w:r w:rsidRPr="00AA0A53">
        <w:t>eating mode</w:t>
      </w:r>
      <w:r>
        <w:t xml:space="preserve"> (EVI on)</w:t>
      </w: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6"/>
      </w:tblGrid>
      <w:tr w:rsidR="00AE39F9" w14:paraId="025FB1CC" w14:textId="77777777" w:rsidTr="00051DE0">
        <w:tc>
          <w:tcPr>
            <w:tcW w:w="10466" w:type="dxa"/>
          </w:tcPr>
          <w:p w14:paraId="4E21D11A" w14:textId="77777777" w:rsidR="00AE39F9" w:rsidRPr="00682D84" w:rsidRDefault="0091399E" w:rsidP="00051DE0">
            <w:pPr>
              <w:rPr>
                <w:noProof/>
              </w:rPr>
            </w:pPr>
            <w:r w:rsidRPr="0091399E">
              <w:rPr>
                <w:noProof/>
              </w:rPr>
              <w:drawing>
                <wp:inline distT="0" distB="0" distL="0" distR="0" wp14:anchorId="4D7E9AE2" wp14:editId="0D08A466">
                  <wp:extent cx="6492763" cy="372533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3184" t="14214" r="5975" b="6219"/>
                          <a:stretch/>
                        </pic:blipFill>
                        <pic:spPr bwMode="auto">
                          <a:xfrm>
                            <a:off x="0" y="0"/>
                            <a:ext cx="6530915" cy="3747223"/>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C3484BA" w14:textId="77777777" w:rsidR="00AE39F9" w:rsidRDefault="00AE39F9" w:rsidP="00AE39F9">
      <w:pPr>
        <w:widowControl/>
        <w:jc w:val="left"/>
      </w:pPr>
    </w:p>
    <w:p w14:paraId="75D48E17" w14:textId="77777777" w:rsidR="00AE39F9" w:rsidRPr="0044254F" w:rsidRDefault="00AE39F9" w:rsidP="00AE39F9">
      <w:pPr>
        <w:pStyle w:val="2"/>
      </w:pPr>
      <w:r w:rsidRPr="00AA0A53">
        <w:t>Cooling mode</w:t>
      </w:r>
      <w:r>
        <w:t xml:space="preserve"> (EVI on)</w:t>
      </w: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6"/>
      </w:tblGrid>
      <w:tr w:rsidR="00AE39F9" w14:paraId="40A7CB64" w14:textId="77777777" w:rsidTr="00051DE0">
        <w:tc>
          <w:tcPr>
            <w:tcW w:w="10466" w:type="dxa"/>
          </w:tcPr>
          <w:p w14:paraId="765BF3E0" w14:textId="77777777" w:rsidR="00AE39F9" w:rsidRDefault="0091399E" w:rsidP="00051DE0">
            <w:pPr>
              <w:rPr>
                <w:b/>
                <w:noProof/>
                <w:sz w:val="24"/>
                <w:szCs w:val="24"/>
              </w:rPr>
            </w:pPr>
            <w:r w:rsidRPr="0091399E">
              <w:rPr>
                <w:b/>
                <w:noProof/>
                <w:sz w:val="24"/>
                <w:szCs w:val="24"/>
              </w:rPr>
              <w:drawing>
                <wp:inline distT="0" distB="0" distL="0" distR="0" wp14:anchorId="1F979DCC" wp14:editId="168D4C31">
                  <wp:extent cx="6428423" cy="37814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30416" t="6460" r="15925" b="31742"/>
                          <a:stretch/>
                        </pic:blipFill>
                        <pic:spPr bwMode="auto">
                          <a:xfrm>
                            <a:off x="0" y="0"/>
                            <a:ext cx="6432504" cy="3783826"/>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0328E47" w14:textId="77777777" w:rsidR="00AE39F9" w:rsidRDefault="00AE39F9" w:rsidP="003B395D"/>
    <w:p w14:paraId="2E88F031" w14:textId="77777777" w:rsidR="003B395D" w:rsidRPr="003B395D" w:rsidRDefault="00AE39F9" w:rsidP="00AE39F9">
      <w:pPr>
        <w:widowControl/>
        <w:jc w:val="left"/>
      </w:pPr>
      <w:r>
        <w:br w:type="page"/>
      </w:r>
    </w:p>
    <w:p w14:paraId="56735CB2" w14:textId="77777777" w:rsidR="00B24CB1" w:rsidRDefault="006E3DED" w:rsidP="00AA0A53">
      <w:pPr>
        <w:pStyle w:val="2"/>
      </w:pPr>
      <w:r>
        <w:lastRenderedPageBreak/>
        <w:t>Key components</w:t>
      </w:r>
    </w:p>
    <w:tbl>
      <w:tblPr>
        <w:tblStyle w:val="a8"/>
        <w:tblW w:w="0" w:type="auto"/>
        <w:tblLook w:val="04A0" w:firstRow="1" w:lastRow="0" w:firstColumn="1" w:lastColumn="0" w:noHBand="0" w:noVBand="1"/>
      </w:tblPr>
      <w:tblGrid>
        <w:gridCol w:w="936"/>
        <w:gridCol w:w="1611"/>
        <w:gridCol w:w="6095"/>
      </w:tblGrid>
      <w:tr w:rsidR="002E7F23" w14:paraId="06DEE507" w14:textId="77777777" w:rsidTr="00431F47">
        <w:tc>
          <w:tcPr>
            <w:tcW w:w="8642" w:type="dxa"/>
            <w:gridSpan w:val="3"/>
            <w:shd w:val="clear" w:color="auto" w:fill="00B0F0"/>
            <w:vAlign w:val="center"/>
          </w:tcPr>
          <w:p w14:paraId="22B7F92C" w14:textId="77777777" w:rsidR="002E7F23" w:rsidRPr="00431F47" w:rsidRDefault="002E7F23" w:rsidP="00431F47">
            <w:pPr>
              <w:jc w:val="center"/>
              <w:rPr>
                <w:b/>
                <w:color w:val="FFFFFF" w:themeColor="background1"/>
              </w:rPr>
            </w:pPr>
            <w:r w:rsidRPr="00431F47">
              <w:rPr>
                <w:rFonts w:hint="eastAsia"/>
                <w:b/>
                <w:color w:val="FFFFFF" w:themeColor="background1"/>
              </w:rPr>
              <w:t>L</w:t>
            </w:r>
            <w:r w:rsidRPr="00431F47">
              <w:rPr>
                <w:b/>
                <w:color w:val="FFFFFF" w:themeColor="background1"/>
              </w:rPr>
              <w:t>egend</w:t>
            </w:r>
          </w:p>
        </w:tc>
      </w:tr>
      <w:tr w:rsidR="002E7F23" w14:paraId="57F9751A" w14:textId="77777777" w:rsidTr="00431F47">
        <w:tc>
          <w:tcPr>
            <w:tcW w:w="936" w:type="dxa"/>
            <w:shd w:val="clear" w:color="auto" w:fill="00B0F0"/>
            <w:vAlign w:val="center"/>
          </w:tcPr>
          <w:p w14:paraId="3005016E" w14:textId="77777777" w:rsidR="002E7F23" w:rsidRPr="00431F47" w:rsidRDefault="002E7F23" w:rsidP="00431F47">
            <w:pPr>
              <w:jc w:val="center"/>
              <w:rPr>
                <w:b/>
                <w:color w:val="FFFFFF" w:themeColor="background1"/>
              </w:rPr>
            </w:pPr>
            <w:r w:rsidRPr="00431F47">
              <w:rPr>
                <w:b/>
                <w:color w:val="FFFFFF" w:themeColor="background1"/>
              </w:rPr>
              <w:t>No.</w:t>
            </w:r>
          </w:p>
        </w:tc>
        <w:tc>
          <w:tcPr>
            <w:tcW w:w="1611" w:type="dxa"/>
            <w:shd w:val="clear" w:color="auto" w:fill="00B0F0"/>
            <w:vAlign w:val="center"/>
          </w:tcPr>
          <w:p w14:paraId="4B14A22A" w14:textId="77777777" w:rsidR="002E7F23" w:rsidRPr="00431F47" w:rsidRDefault="002E7F23" w:rsidP="00431F47">
            <w:pPr>
              <w:jc w:val="center"/>
              <w:rPr>
                <w:b/>
                <w:color w:val="FFFFFF" w:themeColor="background1"/>
              </w:rPr>
            </w:pPr>
            <w:r w:rsidRPr="00431F47">
              <w:rPr>
                <w:rFonts w:hint="eastAsia"/>
                <w:b/>
                <w:color w:val="FFFFFF" w:themeColor="background1"/>
              </w:rPr>
              <w:t>S</w:t>
            </w:r>
            <w:r w:rsidRPr="00431F47">
              <w:rPr>
                <w:b/>
                <w:color w:val="FFFFFF" w:themeColor="background1"/>
              </w:rPr>
              <w:t>ymbol</w:t>
            </w:r>
          </w:p>
        </w:tc>
        <w:tc>
          <w:tcPr>
            <w:tcW w:w="6095" w:type="dxa"/>
            <w:shd w:val="clear" w:color="auto" w:fill="00B0F0"/>
            <w:vAlign w:val="center"/>
          </w:tcPr>
          <w:p w14:paraId="719E10DA" w14:textId="77777777" w:rsidR="002E7F23" w:rsidRPr="00431F47" w:rsidRDefault="002E7F23" w:rsidP="002E7F23">
            <w:pPr>
              <w:rPr>
                <w:b/>
                <w:color w:val="FFFFFF" w:themeColor="background1"/>
              </w:rPr>
            </w:pPr>
            <w:r w:rsidRPr="00431F47">
              <w:rPr>
                <w:rFonts w:hint="eastAsia"/>
                <w:b/>
                <w:color w:val="FFFFFF" w:themeColor="background1"/>
              </w:rPr>
              <w:t>D</w:t>
            </w:r>
            <w:r w:rsidRPr="00431F47">
              <w:rPr>
                <w:b/>
                <w:color w:val="FFFFFF" w:themeColor="background1"/>
              </w:rPr>
              <w:t>escription</w:t>
            </w:r>
          </w:p>
        </w:tc>
      </w:tr>
      <w:tr w:rsidR="002E7F23" w14:paraId="59EDBC41" w14:textId="77777777" w:rsidTr="002E7F23">
        <w:tc>
          <w:tcPr>
            <w:tcW w:w="936" w:type="dxa"/>
            <w:vAlign w:val="center"/>
          </w:tcPr>
          <w:p w14:paraId="180E54AB" w14:textId="77777777" w:rsidR="002E7F23" w:rsidRDefault="002E7F23" w:rsidP="002E7F23">
            <w:pPr>
              <w:pStyle w:val="a7"/>
              <w:numPr>
                <w:ilvl w:val="0"/>
                <w:numId w:val="19"/>
              </w:numPr>
              <w:ind w:firstLineChars="0"/>
              <w:jc w:val="center"/>
            </w:pPr>
          </w:p>
        </w:tc>
        <w:tc>
          <w:tcPr>
            <w:tcW w:w="1611" w:type="dxa"/>
          </w:tcPr>
          <w:p w14:paraId="78D2DF03" w14:textId="77777777" w:rsidR="002E7F23" w:rsidRDefault="006D6D8B" w:rsidP="00287D5E">
            <w:pPr>
              <w:jc w:val="center"/>
            </w:pPr>
            <w:r>
              <w:rPr>
                <w:rFonts w:hint="eastAsia"/>
              </w:rPr>
              <w:t>C</w:t>
            </w:r>
            <w:r>
              <w:t>OMP</w:t>
            </w:r>
          </w:p>
        </w:tc>
        <w:tc>
          <w:tcPr>
            <w:tcW w:w="6095" w:type="dxa"/>
          </w:tcPr>
          <w:p w14:paraId="4CC26D73" w14:textId="77777777" w:rsidR="002E7F23" w:rsidRDefault="002E7F23" w:rsidP="002E7F23">
            <w:r>
              <w:t>DC inverter compressor</w:t>
            </w:r>
          </w:p>
        </w:tc>
      </w:tr>
      <w:tr w:rsidR="002E7F23" w14:paraId="55BA8CD9" w14:textId="77777777" w:rsidTr="002E7F23">
        <w:tc>
          <w:tcPr>
            <w:tcW w:w="936" w:type="dxa"/>
            <w:vAlign w:val="center"/>
          </w:tcPr>
          <w:p w14:paraId="105BDD89" w14:textId="77777777" w:rsidR="002E7F23" w:rsidRDefault="002E7F23" w:rsidP="002E7F23">
            <w:pPr>
              <w:pStyle w:val="a7"/>
              <w:numPr>
                <w:ilvl w:val="0"/>
                <w:numId w:val="19"/>
              </w:numPr>
              <w:ind w:firstLineChars="0"/>
              <w:jc w:val="center"/>
            </w:pPr>
          </w:p>
        </w:tc>
        <w:tc>
          <w:tcPr>
            <w:tcW w:w="1611" w:type="dxa"/>
          </w:tcPr>
          <w:p w14:paraId="2F4E9508" w14:textId="77777777" w:rsidR="002E7F23" w:rsidRDefault="00D0631B" w:rsidP="00287D5E">
            <w:pPr>
              <w:jc w:val="center"/>
            </w:pPr>
            <w:r>
              <w:t>HEAT3</w:t>
            </w:r>
          </w:p>
        </w:tc>
        <w:tc>
          <w:tcPr>
            <w:tcW w:w="6095" w:type="dxa"/>
          </w:tcPr>
          <w:p w14:paraId="74B81996" w14:textId="77777777" w:rsidR="002E7F23" w:rsidRDefault="002E7F23" w:rsidP="002E7F23">
            <w:r>
              <w:t>C</w:t>
            </w:r>
            <w:r>
              <w:rPr>
                <w:rFonts w:hint="eastAsia"/>
              </w:rPr>
              <w:t>rankc</w:t>
            </w:r>
            <w:r>
              <w:t>ase heater</w:t>
            </w:r>
          </w:p>
        </w:tc>
      </w:tr>
      <w:tr w:rsidR="002E7F23" w14:paraId="34209533" w14:textId="77777777" w:rsidTr="002E7F23">
        <w:tc>
          <w:tcPr>
            <w:tcW w:w="936" w:type="dxa"/>
            <w:vAlign w:val="center"/>
          </w:tcPr>
          <w:p w14:paraId="70BA3653" w14:textId="77777777" w:rsidR="002E7F23" w:rsidRDefault="002E7F23" w:rsidP="002E7F23">
            <w:pPr>
              <w:pStyle w:val="a7"/>
              <w:numPr>
                <w:ilvl w:val="0"/>
                <w:numId w:val="19"/>
              </w:numPr>
              <w:ind w:firstLineChars="0"/>
              <w:jc w:val="center"/>
            </w:pPr>
          </w:p>
        </w:tc>
        <w:tc>
          <w:tcPr>
            <w:tcW w:w="1611" w:type="dxa"/>
          </w:tcPr>
          <w:p w14:paraId="32C2F1A9" w14:textId="77777777" w:rsidR="002E7F23" w:rsidRDefault="006D6D8B" w:rsidP="006D6D8B">
            <w:pPr>
              <w:jc w:val="center"/>
            </w:pPr>
            <w:proofErr w:type="spellStart"/>
            <w:r>
              <w:rPr>
                <w:rFonts w:hint="eastAsia"/>
              </w:rPr>
              <w:t>T</w:t>
            </w:r>
            <w:r>
              <w:t>p</w:t>
            </w:r>
            <w:proofErr w:type="spellEnd"/>
          </w:p>
        </w:tc>
        <w:tc>
          <w:tcPr>
            <w:tcW w:w="6095" w:type="dxa"/>
          </w:tcPr>
          <w:p w14:paraId="7BBD9C42" w14:textId="77777777" w:rsidR="002E7F23" w:rsidRDefault="002E7F23" w:rsidP="002E7F23">
            <w:r>
              <w:t>Discharge temperature sensor</w:t>
            </w:r>
          </w:p>
        </w:tc>
      </w:tr>
      <w:tr w:rsidR="002E7F23" w14:paraId="785D8461" w14:textId="77777777" w:rsidTr="002E7F23">
        <w:tc>
          <w:tcPr>
            <w:tcW w:w="936" w:type="dxa"/>
            <w:vAlign w:val="center"/>
          </w:tcPr>
          <w:p w14:paraId="61089DDE" w14:textId="77777777" w:rsidR="002E7F23" w:rsidRDefault="002E7F23" w:rsidP="002E7F23">
            <w:pPr>
              <w:pStyle w:val="a7"/>
              <w:numPr>
                <w:ilvl w:val="0"/>
                <w:numId w:val="19"/>
              </w:numPr>
              <w:ind w:firstLineChars="0"/>
              <w:jc w:val="center"/>
            </w:pPr>
          </w:p>
        </w:tc>
        <w:tc>
          <w:tcPr>
            <w:tcW w:w="1611" w:type="dxa"/>
          </w:tcPr>
          <w:p w14:paraId="229D2D69" w14:textId="77777777" w:rsidR="002E7F23" w:rsidRDefault="00DE07F8" w:rsidP="00D0631B">
            <w:pPr>
              <w:jc w:val="center"/>
            </w:pPr>
            <w:r>
              <w:rPr>
                <w:rFonts w:hint="eastAsia"/>
              </w:rPr>
              <w:t>H</w:t>
            </w:r>
            <w:r>
              <w:t>P</w:t>
            </w:r>
          </w:p>
        </w:tc>
        <w:tc>
          <w:tcPr>
            <w:tcW w:w="6095" w:type="dxa"/>
          </w:tcPr>
          <w:p w14:paraId="02E3CDDF" w14:textId="77777777" w:rsidR="002E7F23" w:rsidRDefault="002E7F23" w:rsidP="002E7F23">
            <w:r>
              <w:rPr>
                <w:rFonts w:hint="eastAsia"/>
              </w:rPr>
              <w:t>H</w:t>
            </w:r>
            <w:r>
              <w:t>igh-pressure switch</w:t>
            </w:r>
          </w:p>
        </w:tc>
      </w:tr>
      <w:tr w:rsidR="002E7F23" w14:paraId="170ABC17" w14:textId="77777777" w:rsidTr="002E7F23">
        <w:tc>
          <w:tcPr>
            <w:tcW w:w="936" w:type="dxa"/>
            <w:vAlign w:val="center"/>
          </w:tcPr>
          <w:p w14:paraId="36AC6910" w14:textId="77777777" w:rsidR="002E7F23" w:rsidRDefault="002E7F23" w:rsidP="002E7F23">
            <w:pPr>
              <w:pStyle w:val="a7"/>
              <w:numPr>
                <w:ilvl w:val="0"/>
                <w:numId w:val="19"/>
              </w:numPr>
              <w:ind w:firstLineChars="0"/>
              <w:jc w:val="center"/>
            </w:pPr>
          </w:p>
        </w:tc>
        <w:tc>
          <w:tcPr>
            <w:tcW w:w="1611" w:type="dxa"/>
          </w:tcPr>
          <w:p w14:paraId="0F4763E8" w14:textId="77777777" w:rsidR="002E7F23" w:rsidRDefault="006D6D8B" w:rsidP="00287D5E">
            <w:pPr>
              <w:jc w:val="center"/>
            </w:pPr>
            <w:r>
              <w:rPr>
                <w:rFonts w:hint="eastAsia"/>
              </w:rPr>
              <w:t>H</w:t>
            </w:r>
            <w:r w:rsidR="00DE07F8">
              <w:t>S</w:t>
            </w:r>
          </w:p>
        </w:tc>
        <w:tc>
          <w:tcPr>
            <w:tcW w:w="6095" w:type="dxa"/>
          </w:tcPr>
          <w:p w14:paraId="40D06DA2" w14:textId="77777777" w:rsidR="002E7F23" w:rsidRDefault="002E7F23" w:rsidP="002E7F23">
            <w:r w:rsidRPr="00526D4A">
              <w:t>H</w:t>
            </w:r>
            <w:r>
              <w:t>igh-pressure</w:t>
            </w:r>
            <w:r w:rsidRPr="00526D4A">
              <w:t xml:space="preserve"> sensor</w:t>
            </w:r>
          </w:p>
        </w:tc>
      </w:tr>
      <w:tr w:rsidR="002E7F23" w14:paraId="3B870B03" w14:textId="77777777" w:rsidTr="002E7F23">
        <w:tc>
          <w:tcPr>
            <w:tcW w:w="936" w:type="dxa"/>
            <w:vAlign w:val="center"/>
          </w:tcPr>
          <w:p w14:paraId="11DE88D6" w14:textId="77777777" w:rsidR="002E7F23" w:rsidRDefault="002E7F23" w:rsidP="002E7F23">
            <w:pPr>
              <w:pStyle w:val="a7"/>
              <w:numPr>
                <w:ilvl w:val="0"/>
                <w:numId w:val="19"/>
              </w:numPr>
              <w:ind w:firstLineChars="0"/>
              <w:jc w:val="center"/>
            </w:pPr>
          </w:p>
        </w:tc>
        <w:tc>
          <w:tcPr>
            <w:tcW w:w="1611" w:type="dxa"/>
          </w:tcPr>
          <w:p w14:paraId="2134425A" w14:textId="77777777" w:rsidR="002E7F23" w:rsidRDefault="00D0631B" w:rsidP="00287D5E">
            <w:pPr>
              <w:jc w:val="center"/>
            </w:pPr>
            <w:r>
              <w:rPr>
                <w:rFonts w:hint="eastAsia"/>
              </w:rPr>
              <w:t>S</w:t>
            </w:r>
            <w:r>
              <w:t>T1</w:t>
            </w:r>
          </w:p>
        </w:tc>
        <w:tc>
          <w:tcPr>
            <w:tcW w:w="6095" w:type="dxa"/>
          </w:tcPr>
          <w:p w14:paraId="6CE22A8B" w14:textId="77777777" w:rsidR="002E7F23" w:rsidRDefault="002E7F23" w:rsidP="002E7F23">
            <w:r>
              <w:rPr>
                <w:rFonts w:hint="eastAsia"/>
              </w:rPr>
              <w:t>4</w:t>
            </w:r>
            <w:r>
              <w:t>-way valve</w:t>
            </w:r>
          </w:p>
        </w:tc>
      </w:tr>
      <w:tr w:rsidR="002E7F23" w14:paraId="04E8EE7A" w14:textId="77777777" w:rsidTr="002E7F23">
        <w:tc>
          <w:tcPr>
            <w:tcW w:w="936" w:type="dxa"/>
            <w:vAlign w:val="center"/>
          </w:tcPr>
          <w:p w14:paraId="46BE36F3" w14:textId="77777777" w:rsidR="002E7F23" w:rsidRDefault="002E7F23" w:rsidP="002E7F23">
            <w:pPr>
              <w:pStyle w:val="a7"/>
              <w:numPr>
                <w:ilvl w:val="0"/>
                <w:numId w:val="19"/>
              </w:numPr>
              <w:ind w:firstLineChars="0"/>
              <w:jc w:val="center"/>
            </w:pPr>
          </w:p>
        </w:tc>
        <w:tc>
          <w:tcPr>
            <w:tcW w:w="1611" w:type="dxa"/>
          </w:tcPr>
          <w:p w14:paraId="0A4EDF59" w14:textId="77777777" w:rsidR="002E7F23" w:rsidRDefault="00DE07F8" w:rsidP="00287D5E">
            <w:pPr>
              <w:jc w:val="center"/>
            </w:pPr>
            <w:r>
              <w:t>/</w:t>
            </w:r>
          </w:p>
        </w:tc>
        <w:tc>
          <w:tcPr>
            <w:tcW w:w="6095" w:type="dxa"/>
          </w:tcPr>
          <w:p w14:paraId="0EDB0F5C" w14:textId="77777777" w:rsidR="002E7F23" w:rsidRDefault="002E7F23" w:rsidP="002E7F23">
            <w:r>
              <w:t>Pin valve (discharge side)</w:t>
            </w:r>
          </w:p>
        </w:tc>
      </w:tr>
      <w:tr w:rsidR="002E7F23" w14:paraId="5CDB7746" w14:textId="77777777" w:rsidTr="002E7F23">
        <w:tc>
          <w:tcPr>
            <w:tcW w:w="936" w:type="dxa"/>
            <w:vAlign w:val="center"/>
          </w:tcPr>
          <w:p w14:paraId="77117EAE" w14:textId="77777777" w:rsidR="002E7F23" w:rsidRDefault="002E7F23" w:rsidP="002E7F23">
            <w:pPr>
              <w:pStyle w:val="a7"/>
              <w:numPr>
                <w:ilvl w:val="0"/>
                <w:numId w:val="19"/>
              </w:numPr>
              <w:ind w:firstLineChars="0"/>
              <w:jc w:val="center"/>
            </w:pPr>
          </w:p>
        </w:tc>
        <w:tc>
          <w:tcPr>
            <w:tcW w:w="1611" w:type="dxa"/>
          </w:tcPr>
          <w:p w14:paraId="7535DA89" w14:textId="77777777" w:rsidR="002E7F23" w:rsidRDefault="006D6D8B" w:rsidP="00287D5E">
            <w:pPr>
              <w:jc w:val="center"/>
            </w:pPr>
            <w:r>
              <w:rPr>
                <w:rFonts w:hint="eastAsia"/>
              </w:rPr>
              <w:t>F</w:t>
            </w:r>
            <w:r>
              <w:t>AN A / B</w:t>
            </w:r>
          </w:p>
        </w:tc>
        <w:tc>
          <w:tcPr>
            <w:tcW w:w="6095" w:type="dxa"/>
          </w:tcPr>
          <w:p w14:paraId="2E0DA764" w14:textId="77777777" w:rsidR="002E7F23" w:rsidRDefault="002E7F23" w:rsidP="006D6D8B">
            <w:r>
              <w:t xml:space="preserve">DC fan </w:t>
            </w:r>
            <w:r w:rsidR="006D6D8B">
              <w:t>A</w:t>
            </w:r>
            <w:r>
              <w:t xml:space="preserve"> / DC fan </w:t>
            </w:r>
            <w:r w:rsidR="006D6D8B">
              <w:t>B</w:t>
            </w:r>
          </w:p>
        </w:tc>
      </w:tr>
      <w:tr w:rsidR="002E7F23" w14:paraId="18720319" w14:textId="77777777" w:rsidTr="002E7F23">
        <w:tc>
          <w:tcPr>
            <w:tcW w:w="936" w:type="dxa"/>
            <w:vAlign w:val="center"/>
          </w:tcPr>
          <w:p w14:paraId="6A7BB15D" w14:textId="77777777" w:rsidR="002E7F23" w:rsidRDefault="002E7F23" w:rsidP="002E7F23">
            <w:pPr>
              <w:pStyle w:val="a7"/>
              <w:numPr>
                <w:ilvl w:val="0"/>
                <w:numId w:val="19"/>
              </w:numPr>
              <w:ind w:firstLineChars="0"/>
              <w:jc w:val="center"/>
            </w:pPr>
          </w:p>
        </w:tc>
        <w:tc>
          <w:tcPr>
            <w:tcW w:w="1611" w:type="dxa"/>
          </w:tcPr>
          <w:p w14:paraId="26501D12" w14:textId="77777777" w:rsidR="002E7F23" w:rsidRDefault="00DE07F8" w:rsidP="00287D5E">
            <w:pPr>
              <w:jc w:val="center"/>
            </w:pPr>
            <w:r>
              <w:rPr>
                <w:rFonts w:hint="eastAsia"/>
              </w:rPr>
              <w:t>/</w:t>
            </w:r>
          </w:p>
        </w:tc>
        <w:tc>
          <w:tcPr>
            <w:tcW w:w="6095" w:type="dxa"/>
          </w:tcPr>
          <w:p w14:paraId="6A77FEAC" w14:textId="77777777" w:rsidR="002E7F23" w:rsidRDefault="002E7F23" w:rsidP="002E7F23">
            <w:r w:rsidRPr="00735CDA">
              <w:t>Finned tube</w:t>
            </w:r>
            <w:r w:rsidRPr="00735CDA">
              <w:rPr>
                <w:rFonts w:hint="eastAsia"/>
              </w:rPr>
              <w:t xml:space="preserve"> </w:t>
            </w:r>
            <w:r>
              <w:rPr>
                <w:rFonts w:hint="eastAsia"/>
              </w:rPr>
              <w:t>H</w:t>
            </w:r>
            <w:r>
              <w:t>eat exchanger</w:t>
            </w:r>
          </w:p>
        </w:tc>
      </w:tr>
      <w:tr w:rsidR="002E7F23" w14:paraId="161FCB28" w14:textId="77777777" w:rsidTr="002E7F23">
        <w:tc>
          <w:tcPr>
            <w:tcW w:w="936" w:type="dxa"/>
            <w:vAlign w:val="center"/>
          </w:tcPr>
          <w:p w14:paraId="68ED9E29" w14:textId="77777777" w:rsidR="002E7F23" w:rsidRDefault="002E7F23" w:rsidP="002E7F23">
            <w:pPr>
              <w:pStyle w:val="a7"/>
              <w:numPr>
                <w:ilvl w:val="0"/>
                <w:numId w:val="19"/>
              </w:numPr>
              <w:ind w:firstLineChars="0"/>
              <w:jc w:val="center"/>
            </w:pPr>
          </w:p>
        </w:tc>
        <w:tc>
          <w:tcPr>
            <w:tcW w:w="1611" w:type="dxa"/>
          </w:tcPr>
          <w:p w14:paraId="7ED9810E" w14:textId="77777777" w:rsidR="002E7F23" w:rsidRDefault="006D6D8B" w:rsidP="00287D5E">
            <w:pPr>
              <w:jc w:val="center"/>
            </w:pPr>
            <w:r>
              <w:rPr>
                <w:rFonts w:hint="eastAsia"/>
              </w:rPr>
              <w:t>T</w:t>
            </w:r>
            <w:r w:rsidR="00DE07F8">
              <w:t>4</w:t>
            </w:r>
          </w:p>
        </w:tc>
        <w:tc>
          <w:tcPr>
            <w:tcW w:w="6095" w:type="dxa"/>
          </w:tcPr>
          <w:p w14:paraId="7938E115" w14:textId="77777777" w:rsidR="002E7F23" w:rsidRDefault="00DE07F8" w:rsidP="00DE07F8">
            <w:r w:rsidRPr="00DE07F8">
              <w:t>Ambient temperature sensor</w:t>
            </w:r>
          </w:p>
        </w:tc>
      </w:tr>
      <w:tr w:rsidR="002E7F23" w14:paraId="1682A932" w14:textId="77777777" w:rsidTr="002E7F23">
        <w:tc>
          <w:tcPr>
            <w:tcW w:w="936" w:type="dxa"/>
            <w:vAlign w:val="center"/>
          </w:tcPr>
          <w:p w14:paraId="5CC17FFE" w14:textId="77777777" w:rsidR="002E7F23" w:rsidRDefault="002E7F23" w:rsidP="002E7F23">
            <w:pPr>
              <w:pStyle w:val="a7"/>
              <w:numPr>
                <w:ilvl w:val="0"/>
                <w:numId w:val="19"/>
              </w:numPr>
              <w:ind w:firstLineChars="0"/>
              <w:jc w:val="center"/>
            </w:pPr>
          </w:p>
        </w:tc>
        <w:tc>
          <w:tcPr>
            <w:tcW w:w="1611" w:type="dxa"/>
          </w:tcPr>
          <w:p w14:paraId="06581189" w14:textId="77777777" w:rsidR="002E7F23" w:rsidRDefault="00DE07F8" w:rsidP="00287D5E">
            <w:pPr>
              <w:jc w:val="center"/>
            </w:pPr>
            <w:r>
              <w:rPr>
                <w:rFonts w:hint="eastAsia"/>
              </w:rPr>
              <w:t>T</w:t>
            </w:r>
            <w:r>
              <w:t>3</w:t>
            </w:r>
          </w:p>
        </w:tc>
        <w:tc>
          <w:tcPr>
            <w:tcW w:w="6095" w:type="dxa"/>
          </w:tcPr>
          <w:p w14:paraId="7BA57B93" w14:textId="77777777" w:rsidR="002E7F23" w:rsidRDefault="002E7F23" w:rsidP="002E7F23">
            <w:r w:rsidRPr="00526D4A">
              <w:t>Outdoor unit heat exchanger bottom temperature sensor</w:t>
            </w:r>
          </w:p>
        </w:tc>
      </w:tr>
      <w:tr w:rsidR="002E7F23" w14:paraId="1EED2931" w14:textId="77777777" w:rsidTr="002E7F23">
        <w:tc>
          <w:tcPr>
            <w:tcW w:w="936" w:type="dxa"/>
            <w:vAlign w:val="center"/>
          </w:tcPr>
          <w:p w14:paraId="2DA1A122" w14:textId="77777777" w:rsidR="002E7F23" w:rsidRDefault="002E7F23" w:rsidP="002E7F23">
            <w:pPr>
              <w:pStyle w:val="a7"/>
              <w:numPr>
                <w:ilvl w:val="0"/>
                <w:numId w:val="19"/>
              </w:numPr>
              <w:ind w:firstLineChars="0"/>
              <w:jc w:val="center"/>
            </w:pPr>
            <w:bookmarkStart w:id="8" w:name="_Hlk138064389"/>
          </w:p>
        </w:tc>
        <w:tc>
          <w:tcPr>
            <w:tcW w:w="1611" w:type="dxa"/>
          </w:tcPr>
          <w:p w14:paraId="2CAF5125" w14:textId="77777777" w:rsidR="002E7F23" w:rsidRPr="00526D4A" w:rsidRDefault="00DE07F8" w:rsidP="00287D5E">
            <w:pPr>
              <w:jc w:val="center"/>
            </w:pPr>
            <w:r>
              <w:rPr>
                <w:rFonts w:hint="eastAsia"/>
              </w:rPr>
              <w:t>T</w:t>
            </w:r>
            <w:r>
              <w:t>L</w:t>
            </w:r>
          </w:p>
        </w:tc>
        <w:tc>
          <w:tcPr>
            <w:tcW w:w="6095" w:type="dxa"/>
          </w:tcPr>
          <w:p w14:paraId="5CC8D055" w14:textId="77777777" w:rsidR="002E7F23" w:rsidRPr="00526D4A" w:rsidRDefault="002E7F23" w:rsidP="002E7F23">
            <w:r w:rsidRPr="00526D4A">
              <w:t>Outdoor unit heat exchanger outlet temperature sensor</w:t>
            </w:r>
          </w:p>
        </w:tc>
      </w:tr>
      <w:bookmarkEnd w:id="8"/>
      <w:tr w:rsidR="002E7F23" w14:paraId="1840B619" w14:textId="77777777" w:rsidTr="002E7F23">
        <w:tc>
          <w:tcPr>
            <w:tcW w:w="936" w:type="dxa"/>
            <w:vAlign w:val="center"/>
          </w:tcPr>
          <w:p w14:paraId="0B520E40" w14:textId="77777777" w:rsidR="002E7F23" w:rsidRDefault="002E7F23" w:rsidP="002E7F23">
            <w:pPr>
              <w:pStyle w:val="a7"/>
              <w:numPr>
                <w:ilvl w:val="0"/>
                <w:numId w:val="19"/>
              </w:numPr>
              <w:ind w:firstLineChars="0"/>
              <w:jc w:val="center"/>
            </w:pPr>
          </w:p>
        </w:tc>
        <w:tc>
          <w:tcPr>
            <w:tcW w:w="1611" w:type="dxa"/>
          </w:tcPr>
          <w:p w14:paraId="65F971BC" w14:textId="77777777" w:rsidR="002E7F23" w:rsidRPr="00BF0FBA" w:rsidRDefault="00DE07F8" w:rsidP="00287D5E">
            <w:pPr>
              <w:jc w:val="center"/>
            </w:pPr>
            <w:r>
              <w:rPr>
                <w:rFonts w:hint="eastAsia"/>
              </w:rPr>
              <w:t>/</w:t>
            </w:r>
          </w:p>
        </w:tc>
        <w:tc>
          <w:tcPr>
            <w:tcW w:w="6095" w:type="dxa"/>
          </w:tcPr>
          <w:p w14:paraId="2D8D13E3" w14:textId="77777777" w:rsidR="002E7F23" w:rsidRPr="00BF0FBA" w:rsidRDefault="002E7F23" w:rsidP="002E7F23">
            <w:r>
              <w:t>Filter</w:t>
            </w:r>
          </w:p>
        </w:tc>
      </w:tr>
      <w:tr w:rsidR="002E7F23" w14:paraId="5BCCFD8C" w14:textId="77777777" w:rsidTr="002E7F23">
        <w:tc>
          <w:tcPr>
            <w:tcW w:w="936" w:type="dxa"/>
            <w:vAlign w:val="center"/>
          </w:tcPr>
          <w:p w14:paraId="05968D44" w14:textId="77777777" w:rsidR="002E7F23" w:rsidRDefault="002E7F23" w:rsidP="002E7F23">
            <w:pPr>
              <w:pStyle w:val="a7"/>
              <w:numPr>
                <w:ilvl w:val="0"/>
                <w:numId w:val="19"/>
              </w:numPr>
              <w:ind w:firstLineChars="0"/>
              <w:jc w:val="center"/>
            </w:pPr>
          </w:p>
        </w:tc>
        <w:tc>
          <w:tcPr>
            <w:tcW w:w="1611" w:type="dxa"/>
          </w:tcPr>
          <w:p w14:paraId="7BB6154F" w14:textId="77777777" w:rsidR="002E7F23" w:rsidRDefault="00DE07F8" w:rsidP="00287D5E">
            <w:pPr>
              <w:jc w:val="center"/>
            </w:pPr>
            <w:r>
              <w:rPr>
                <w:rFonts w:hint="eastAsia"/>
              </w:rPr>
              <w:t>E</w:t>
            </w:r>
            <w:r>
              <w:t>EV1</w:t>
            </w:r>
          </w:p>
        </w:tc>
        <w:tc>
          <w:tcPr>
            <w:tcW w:w="6095" w:type="dxa"/>
          </w:tcPr>
          <w:p w14:paraId="135C6CF7" w14:textId="77777777" w:rsidR="002E7F23" w:rsidRDefault="002E7F23" w:rsidP="002E7F23">
            <w:bookmarkStart w:id="9" w:name="OLE_LINK4"/>
            <w:bookmarkStart w:id="10" w:name="OLE_LINK5"/>
            <w:r>
              <w:t>Heating</w:t>
            </w:r>
            <w:bookmarkEnd w:id="9"/>
            <w:bookmarkEnd w:id="10"/>
            <w:r>
              <w:t xml:space="preserve"> electronic expansion valve</w:t>
            </w:r>
          </w:p>
        </w:tc>
      </w:tr>
      <w:tr w:rsidR="002E7F23" w14:paraId="145548E4" w14:textId="77777777" w:rsidTr="002E7F23">
        <w:tc>
          <w:tcPr>
            <w:tcW w:w="936" w:type="dxa"/>
            <w:vAlign w:val="center"/>
          </w:tcPr>
          <w:p w14:paraId="6227B814" w14:textId="77777777" w:rsidR="002E7F23" w:rsidRDefault="002E7F23" w:rsidP="002E7F23">
            <w:pPr>
              <w:pStyle w:val="a7"/>
              <w:numPr>
                <w:ilvl w:val="0"/>
                <w:numId w:val="19"/>
              </w:numPr>
              <w:ind w:firstLineChars="0"/>
              <w:jc w:val="center"/>
            </w:pPr>
          </w:p>
        </w:tc>
        <w:tc>
          <w:tcPr>
            <w:tcW w:w="1611" w:type="dxa"/>
          </w:tcPr>
          <w:p w14:paraId="28CDB766" w14:textId="77777777" w:rsidR="002E7F23" w:rsidRPr="00C527A3" w:rsidRDefault="006A1540" w:rsidP="00287D5E">
            <w:pPr>
              <w:jc w:val="center"/>
            </w:pPr>
            <w:r>
              <w:t>/</w:t>
            </w:r>
          </w:p>
        </w:tc>
        <w:tc>
          <w:tcPr>
            <w:tcW w:w="6095" w:type="dxa"/>
          </w:tcPr>
          <w:p w14:paraId="77019F9D" w14:textId="77777777" w:rsidR="002E7F23" w:rsidRPr="00C527A3" w:rsidRDefault="002E7F23" w:rsidP="00DE07F8">
            <w:r>
              <w:t>One-way valve</w:t>
            </w:r>
          </w:p>
        </w:tc>
      </w:tr>
      <w:tr w:rsidR="002E7F23" w14:paraId="34F1A10F" w14:textId="77777777" w:rsidTr="002E7F23">
        <w:tc>
          <w:tcPr>
            <w:tcW w:w="936" w:type="dxa"/>
            <w:vAlign w:val="center"/>
          </w:tcPr>
          <w:p w14:paraId="26DA1A3D" w14:textId="77777777" w:rsidR="002E7F23" w:rsidRDefault="002E7F23" w:rsidP="002E7F23">
            <w:pPr>
              <w:pStyle w:val="a7"/>
              <w:numPr>
                <w:ilvl w:val="0"/>
                <w:numId w:val="19"/>
              </w:numPr>
              <w:ind w:firstLineChars="0"/>
              <w:jc w:val="center"/>
            </w:pPr>
          </w:p>
        </w:tc>
        <w:tc>
          <w:tcPr>
            <w:tcW w:w="1611" w:type="dxa"/>
          </w:tcPr>
          <w:p w14:paraId="182D4D9C" w14:textId="77777777" w:rsidR="002E7F23" w:rsidRPr="00BF0FBA" w:rsidRDefault="00DE07F8" w:rsidP="00287D5E">
            <w:pPr>
              <w:jc w:val="center"/>
            </w:pPr>
            <w:r>
              <w:rPr>
                <w:rFonts w:hint="eastAsia"/>
              </w:rPr>
              <w:t>E</w:t>
            </w:r>
            <w:r>
              <w:t>EV3</w:t>
            </w:r>
          </w:p>
        </w:tc>
        <w:tc>
          <w:tcPr>
            <w:tcW w:w="6095" w:type="dxa"/>
          </w:tcPr>
          <w:p w14:paraId="1D071D09" w14:textId="77777777" w:rsidR="002E7F23" w:rsidRPr="00BF0FBA" w:rsidRDefault="002E7F23" w:rsidP="002E7F23">
            <w:r>
              <w:t>EVI electronic expansion valve</w:t>
            </w:r>
          </w:p>
        </w:tc>
      </w:tr>
      <w:tr w:rsidR="002E7F23" w14:paraId="750E7159" w14:textId="77777777" w:rsidTr="002E7F23">
        <w:tc>
          <w:tcPr>
            <w:tcW w:w="936" w:type="dxa"/>
            <w:vAlign w:val="center"/>
          </w:tcPr>
          <w:p w14:paraId="34BC9E88" w14:textId="77777777" w:rsidR="002E7F23" w:rsidRDefault="002E7F23" w:rsidP="002E7F23">
            <w:pPr>
              <w:pStyle w:val="a7"/>
              <w:numPr>
                <w:ilvl w:val="0"/>
                <w:numId w:val="19"/>
              </w:numPr>
              <w:ind w:firstLineChars="0"/>
              <w:jc w:val="center"/>
            </w:pPr>
          </w:p>
        </w:tc>
        <w:tc>
          <w:tcPr>
            <w:tcW w:w="1611" w:type="dxa"/>
          </w:tcPr>
          <w:p w14:paraId="431A9854" w14:textId="77777777" w:rsidR="002E7F23" w:rsidRDefault="00DE07F8" w:rsidP="00287D5E">
            <w:pPr>
              <w:jc w:val="center"/>
            </w:pPr>
            <w:r>
              <w:rPr>
                <w:rFonts w:hint="eastAsia"/>
              </w:rPr>
              <w:t>/</w:t>
            </w:r>
          </w:p>
        </w:tc>
        <w:tc>
          <w:tcPr>
            <w:tcW w:w="6095" w:type="dxa"/>
          </w:tcPr>
          <w:p w14:paraId="6E52AEF2" w14:textId="77777777" w:rsidR="002E7F23" w:rsidRDefault="002E7F23" w:rsidP="002E7F23">
            <w:r w:rsidRPr="00526D4A">
              <w:t>Plate heat exchanger</w:t>
            </w:r>
            <w:r>
              <w:t xml:space="preserve"> </w:t>
            </w:r>
            <w:r>
              <w:rPr>
                <w:rFonts w:hint="eastAsia"/>
              </w:rPr>
              <w:t>(</w:t>
            </w:r>
            <w:r>
              <w:t>economizer)</w:t>
            </w:r>
          </w:p>
        </w:tc>
      </w:tr>
      <w:tr w:rsidR="002E7F23" w14:paraId="1464AF51" w14:textId="77777777" w:rsidTr="002E7F23">
        <w:tc>
          <w:tcPr>
            <w:tcW w:w="936" w:type="dxa"/>
            <w:vAlign w:val="center"/>
          </w:tcPr>
          <w:p w14:paraId="461F51DA" w14:textId="77777777" w:rsidR="002E7F23" w:rsidRDefault="002E7F23" w:rsidP="002E7F23">
            <w:pPr>
              <w:pStyle w:val="a7"/>
              <w:numPr>
                <w:ilvl w:val="0"/>
                <w:numId w:val="19"/>
              </w:numPr>
              <w:ind w:firstLineChars="0"/>
              <w:jc w:val="center"/>
            </w:pPr>
          </w:p>
        </w:tc>
        <w:tc>
          <w:tcPr>
            <w:tcW w:w="1611" w:type="dxa"/>
          </w:tcPr>
          <w:p w14:paraId="3A93EF0A" w14:textId="77777777" w:rsidR="002E7F23" w:rsidRPr="00526D4A" w:rsidRDefault="00DE07F8" w:rsidP="00287D5E">
            <w:pPr>
              <w:jc w:val="center"/>
            </w:pPr>
            <w:r>
              <w:rPr>
                <w:rFonts w:hint="eastAsia"/>
              </w:rPr>
              <w:t>T</w:t>
            </w:r>
            <w:r>
              <w:t>9</w:t>
            </w:r>
            <w:r w:rsidR="00704FD0">
              <w:t>I</w:t>
            </w:r>
          </w:p>
        </w:tc>
        <w:tc>
          <w:tcPr>
            <w:tcW w:w="6095" w:type="dxa"/>
          </w:tcPr>
          <w:p w14:paraId="58461A1D" w14:textId="77777777" w:rsidR="002E7F23" w:rsidRPr="00526D4A" w:rsidRDefault="002E7F23" w:rsidP="002E7F23">
            <w:r>
              <w:t>Economizer inlet temperature sensor</w:t>
            </w:r>
          </w:p>
        </w:tc>
      </w:tr>
      <w:tr w:rsidR="002E7F23" w14:paraId="485ED4D1" w14:textId="77777777" w:rsidTr="002E7F23">
        <w:tc>
          <w:tcPr>
            <w:tcW w:w="936" w:type="dxa"/>
            <w:vAlign w:val="center"/>
          </w:tcPr>
          <w:p w14:paraId="75A675AA" w14:textId="77777777" w:rsidR="002E7F23" w:rsidRDefault="002E7F23" w:rsidP="002E7F23">
            <w:pPr>
              <w:pStyle w:val="a7"/>
              <w:numPr>
                <w:ilvl w:val="0"/>
                <w:numId w:val="19"/>
              </w:numPr>
              <w:ind w:firstLineChars="0"/>
              <w:jc w:val="center"/>
            </w:pPr>
          </w:p>
        </w:tc>
        <w:tc>
          <w:tcPr>
            <w:tcW w:w="1611" w:type="dxa"/>
          </w:tcPr>
          <w:p w14:paraId="0DFCE04A" w14:textId="77777777" w:rsidR="002E7F23" w:rsidRPr="00526D4A" w:rsidRDefault="00DE07F8" w:rsidP="00287D5E">
            <w:pPr>
              <w:jc w:val="center"/>
            </w:pPr>
            <w:r>
              <w:rPr>
                <w:rFonts w:hint="eastAsia"/>
              </w:rPr>
              <w:t>T</w:t>
            </w:r>
            <w:r>
              <w:t>9</w:t>
            </w:r>
            <w:r w:rsidR="00704FD0">
              <w:t>O</w:t>
            </w:r>
          </w:p>
        </w:tc>
        <w:tc>
          <w:tcPr>
            <w:tcW w:w="6095" w:type="dxa"/>
          </w:tcPr>
          <w:p w14:paraId="39352F28" w14:textId="77777777" w:rsidR="002E7F23" w:rsidRPr="00526D4A" w:rsidRDefault="002E7F23" w:rsidP="002E7F23">
            <w:r>
              <w:t>Economizer outlet temperature sensor</w:t>
            </w:r>
          </w:p>
        </w:tc>
      </w:tr>
      <w:tr w:rsidR="002E7F23" w14:paraId="1EC87631" w14:textId="77777777" w:rsidTr="002E7F23">
        <w:tc>
          <w:tcPr>
            <w:tcW w:w="936" w:type="dxa"/>
            <w:vAlign w:val="center"/>
          </w:tcPr>
          <w:p w14:paraId="7917341C" w14:textId="77777777" w:rsidR="002E7F23" w:rsidRDefault="002E7F23" w:rsidP="002E7F23">
            <w:pPr>
              <w:pStyle w:val="a7"/>
              <w:numPr>
                <w:ilvl w:val="0"/>
                <w:numId w:val="19"/>
              </w:numPr>
              <w:ind w:firstLineChars="0"/>
              <w:jc w:val="center"/>
            </w:pPr>
          </w:p>
        </w:tc>
        <w:tc>
          <w:tcPr>
            <w:tcW w:w="1611" w:type="dxa"/>
          </w:tcPr>
          <w:p w14:paraId="0A36FC61" w14:textId="77777777" w:rsidR="002E7F23" w:rsidRPr="00C527A3" w:rsidRDefault="00DE07F8" w:rsidP="00287D5E">
            <w:pPr>
              <w:jc w:val="center"/>
            </w:pPr>
            <w:r>
              <w:rPr>
                <w:rFonts w:hint="eastAsia"/>
              </w:rPr>
              <w:t>/</w:t>
            </w:r>
          </w:p>
        </w:tc>
        <w:tc>
          <w:tcPr>
            <w:tcW w:w="6095" w:type="dxa"/>
          </w:tcPr>
          <w:p w14:paraId="7A7CBF6B" w14:textId="77777777" w:rsidR="002E7F23" w:rsidRPr="00C527A3" w:rsidRDefault="00D0631B" w:rsidP="002E7F23">
            <w:r>
              <w:t>Gas</w:t>
            </w:r>
            <w:r w:rsidR="002E7F23">
              <w:t>-liquid separator</w:t>
            </w:r>
          </w:p>
        </w:tc>
      </w:tr>
      <w:tr w:rsidR="002E7F23" w14:paraId="3EBA626E" w14:textId="77777777" w:rsidTr="002E7F23">
        <w:tc>
          <w:tcPr>
            <w:tcW w:w="936" w:type="dxa"/>
            <w:vAlign w:val="center"/>
          </w:tcPr>
          <w:p w14:paraId="0B6AF545" w14:textId="77777777" w:rsidR="002E7F23" w:rsidRDefault="002E7F23" w:rsidP="002E7F23">
            <w:pPr>
              <w:pStyle w:val="a7"/>
              <w:numPr>
                <w:ilvl w:val="0"/>
                <w:numId w:val="19"/>
              </w:numPr>
              <w:ind w:firstLineChars="0"/>
              <w:jc w:val="center"/>
            </w:pPr>
          </w:p>
        </w:tc>
        <w:tc>
          <w:tcPr>
            <w:tcW w:w="1611" w:type="dxa"/>
          </w:tcPr>
          <w:p w14:paraId="215005C6" w14:textId="77777777" w:rsidR="002E7F23" w:rsidRDefault="00DE07F8" w:rsidP="00287D5E">
            <w:pPr>
              <w:jc w:val="center"/>
            </w:pPr>
            <w:r>
              <w:rPr>
                <w:rFonts w:hint="eastAsia"/>
              </w:rPr>
              <w:t>T</w:t>
            </w:r>
            <w:r>
              <w:t>h</w:t>
            </w:r>
          </w:p>
        </w:tc>
        <w:tc>
          <w:tcPr>
            <w:tcW w:w="6095" w:type="dxa"/>
          </w:tcPr>
          <w:p w14:paraId="15FA4F21" w14:textId="77777777" w:rsidR="002E7F23" w:rsidRDefault="002E7F23" w:rsidP="002E7F23">
            <w:r>
              <w:t>Compressor suction temperature sensor</w:t>
            </w:r>
          </w:p>
        </w:tc>
      </w:tr>
      <w:tr w:rsidR="002E7F23" w14:paraId="33FE4CED" w14:textId="77777777" w:rsidTr="002E7F23">
        <w:tc>
          <w:tcPr>
            <w:tcW w:w="936" w:type="dxa"/>
            <w:vAlign w:val="center"/>
          </w:tcPr>
          <w:p w14:paraId="0F5EEDB5" w14:textId="77777777" w:rsidR="002E7F23" w:rsidRDefault="002E7F23" w:rsidP="002E7F23">
            <w:pPr>
              <w:pStyle w:val="a7"/>
              <w:numPr>
                <w:ilvl w:val="0"/>
                <w:numId w:val="19"/>
              </w:numPr>
              <w:ind w:firstLineChars="0"/>
              <w:jc w:val="center"/>
            </w:pPr>
          </w:p>
        </w:tc>
        <w:tc>
          <w:tcPr>
            <w:tcW w:w="1611" w:type="dxa"/>
          </w:tcPr>
          <w:p w14:paraId="47D1E0C4" w14:textId="77777777" w:rsidR="002E7F23" w:rsidRDefault="00D0631B" w:rsidP="00287D5E">
            <w:pPr>
              <w:jc w:val="center"/>
            </w:pPr>
            <w:r>
              <w:t>LS</w:t>
            </w:r>
          </w:p>
        </w:tc>
        <w:tc>
          <w:tcPr>
            <w:tcW w:w="6095" w:type="dxa"/>
          </w:tcPr>
          <w:p w14:paraId="59A898E4" w14:textId="77777777" w:rsidR="002E7F23" w:rsidRDefault="002E7F23" w:rsidP="002E7F23">
            <w:r>
              <w:t>Low-pressure sensor</w:t>
            </w:r>
          </w:p>
        </w:tc>
      </w:tr>
      <w:tr w:rsidR="002E7F23" w14:paraId="6E833273" w14:textId="77777777" w:rsidTr="002E7F23">
        <w:tc>
          <w:tcPr>
            <w:tcW w:w="936" w:type="dxa"/>
            <w:vAlign w:val="center"/>
          </w:tcPr>
          <w:p w14:paraId="3DDA01BB" w14:textId="77777777" w:rsidR="002E7F23" w:rsidRDefault="002E7F23" w:rsidP="002E7F23">
            <w:pPr>
              <w:pStyle w:val="a7"/>
              <w:numPr>
                <w:ilvl w:val="0"/>
                <w:numId w:val="19"/>
              </w:numPr>
              <w:ind w:firstLineChars="0"/>
              <w:jc w:val="center"/>
            </w:pPr>
          </w:p>
        </w:tc>
        <w:tc>
          <w:tcPr>
            <w:tcW w:w="1611" w:type="dxa"/>
          </w:tcPr>
          <w:p w14:paraId="6F813068" w14:textId="77777777" w:rsidR="002E7F23" w:rsidRDefault="00DE07F8" w:rsidP="00287D5E">
            <w:pPr>
              <w:jc w:val="center"/>
            </w:pPr>
            <w:r>
              <w:rPr>
                <w:rFonts w:hint="eastAsia"/>
              </w:rPr>
              <w:t>E</w:t>
            </w:r>
            <w:r>
              <w:t>EV2</w:t>
            </w:r>
          </w:p>
        </w:tc>
        <w:tc>
          <w:tcPr>
            <w:tcW w:w="6095" w:type="dxa"/>
          </w:tcPr>
          <w:p w14:paraId="4A2AFEF1" w14:textId="77777777" w:rsidR="002E7F23" w:rsidRDefault="002E7F23" w:rsidP="002E7F23">
            <w:r>
              <w:t>Cooling electronic expansion valve</w:t>
            </w:r>
          </w:p>
        </w:tc>
      </w:tr>
      <w:tr w:rsidR="002E7F23" w14:paraId="1DF1D578" w14:textId="77777777" w:rsidTr="002E7F23">
        <w:tc>
          <w:tcPr>
            <w:tcW w:w="936" w:type="dxa"/>
            <w:vAlign w:val="center"/>
          </w:tcPr>
          <w:p w14:paraId="3A3349E2" w14:textId="77777777" w:rsidR="002E7F23" w:rsidRDefault="002E7F23" w:rsidP="002E7F23">
            <w:pPr>
              <w:pStyle w:val="a7"/>
              <w:numPr>
                <w:ilvl w:val="0"/>
                <w:numId w:val="19"/>
              </w:numPr>
              <w:ind w:firstLineChars="0"/>
              <w:jc w:val="center"/>
            </w:pPr>
          </w:p>
        </w:tc>
        <w:tc>
          <w:tcPr>
            <w:tcW w:w="1611" w:type="dxa"/>
          </w:tcPr>
          <w:p w14:paraId="5CA6305A" w14:textId="77777777" w:rsidR="002E7F23" w:rsidRPr="00C527A3" w:rsidRDefault="006A1540" w:rsidP="00287D5E">
            <w:pPr>
              <w:jc w:val="center"/>
            </w:pPr>
            <w:r>
              <w:t>/</w:t>
            </w:r>
          </w:p>
        </w:tc>
        <w:tc>
          <w:tcPr>
            <w:tcW w:w="6095" w:type="dxa"/>
          </w:tcPr>
          <w:p w14:paraId="6E99D0F2" w14:textId="77777777" w:rsidR="002E7F23" w:rsidRPr="00C527A3" w:rsidRDefault="002E7F23" w:rsidP="002E7F23">
            <w:r>
              <w:t>One-way valve</w:t>
            </w:r>
          </w:p>
        </w:tc>
      </w:tr>
      <w:tr w:rsidR="002E7F23" w14:paraId="3C76021C" w14:textId="77777777" w:rsidTr="002E7F23">
        <w:tc>
          <w:tcPr>
            <w:tcW w:w="936" w:type="dxa"/>
            <w:vAlign w:val="center"/>
          </w:tcPr>
          <w:p w14:paraId="61971251" w14:textId="77777777" w:rsidR="002E7F23" w:rsidRDefault="002E7F23" w:rsidP="002E7F23">
            <w:pPr>
              <w:pStyle w:val="a7"/>
              <w:numPr>
                <w:ilvl w:val="0"/>
                <w:numId w:val="19"/>
              </w:numPr>
              <w:ind w:firstLineChars="0"/>
              <w:jc w:val="center"/>
            </w:pPr>
          </w:p>
        </w:tc>
        <w:tc>
          <w:tcPr>
            <w:tcW w:w="1611" w:type="dxa"/>
          </w:tcPr>
          <w:p w14:paraId="7BA69054" w14:textId="77777777" w:rsidR="002E7F23" w:rsidRDefault="00DE07F8" w:rsidP="00287D5E">
            <w:pPr>
              <w:jc w:val="center"/>
            </w:pPr>
            <w:r>
              <w:rPr>
                <w:rFonts w:hint="eastAsia"/>
              </w:rPr>
              <w:t>/</w:t>
            </w:r>
          </w:p>
        </w:tc>
        <w:tc>
          <w:tcPr>
            <w:tcW w:w="6095" w:type="dxa"/>
          </w:tcPr>
          <w:p w14:paraId="3FFBDDBA" w14:textId="77777777" w:rsidR="002E7F23" w:rsidRDefault="002E7F23" w:rsidP="002E7F23">
            <w:bookmarkStart w:id="11" w:name="OLE_LINK1"/>
            <w:bookmarkStart w:id="12" w:name="OLE_LINK2"/>
            <w:r w:rsidRPr="00217FB6">
              <w:t>Accumulator tank</w:t>
            </w:r>
            <w:bookmarkEnd w:id="11"/>
            <w:bookmarkEnd w:id="12"/>
          </w:p>
        </w:tc>
      </w:tr>
      <w:tr w:rsidR="002E7F23" w14:paraId="36C127F2" w14:textId="77777777" w:rsidTr="002E7F23">
        <w:tc>
          <w:tcPr>
            <w:tcW w:w="936" w:type="dxa"/>
            <w:vAlign w:val="center"/>
          </w:tcPr>
          <w:p w14:paraId="163BC856" w14:textId="77777777" w:rsidR="002E7F23" w:rsidRDefault="002E7F23" w:rsidP="002E7F23">
            <w:pPr>
              <w:pStyle w:val="a7"/>
              <w:numPr>
                <w:ilvl w:val="0"/>
                <w:numId w:val="19"/>
              </w:numPr>
              <w:ind w:firstLineChars="0"/>
              <w:jc w:val="center"/>
            </w:pPr>
          </w:p>
        </w:tc>
        <w:tc>
          <w:tcPr>
            <w:tcW w:w="1611" w:type="dxa"/>
          </w:tcPr>
          <w:p w14:paraId="0E814EC2" w14:textId="77777777" w:rsidR="002E7F23" w:rsidRDefault="00DE07F8" w:rsidP="00287D5E">
            <w:pPr>
              <w:jc w:val="center"/>
            </w:pPr>
            <w:r>
              <w:rPr>
                <w:rFonts w:hint="eastAsia"/>
              </w:rPr>
              <w:t>T</w:t>
            </w:r>
            <w:r>
              <w:t>2</w:t>
            </w:r>
          </w:p>
        </w:tc>
        <w:tc>
          <w:tcPr>
            <w:tcW w:w="6095" w:type="dxa"/>
          </w:tcPr>
          <w:p w14:paraId="11B70ED8" w14:textId="77777777" w:rsidR="002E7F23" w:rsidRDefault="002E7F23" w:rsidP="002E7F23">
            <w:r w:rsidRPr="00526D4A">
              <w:t>Plate heat exchanger</w:t>
            </w:r>
            <w:r>
              <w:t xml:space="preserve"> temperature sensor</w:t>
            </w:r>
          </w:p>
        </w:tc>
      </w:tr>
      <w:tr w:rsidR="002E7F23" w14:paraId="32584945" w14:textId="77777777" w:rsidTr="002E7F23">
        <w:tc>
          <w:tcPr>
            <w:tcW w:w="936" w:type="dxa"/>
            <w:vAlign w:val="center"/>
          </w:tcPr>
          <w:p w14:paraId="2B264096" w14:textId="77777777" w:rsidR="002E7F23" w:rsidRDefault="002E7F23" w:rsidP="002E7F23">
            <w:pPr>
              <w:pStyle w:val="a7"/>
              <w:numPr>
                <w:ilvl w:val="0"/>
                <w:numId w:val="19"/>
              </w:numPr>
              <w:ind w:firstLineChars="0"/>
              <w:jc w:val="center"/>
            </w:pPr>
          </w:p>
        </w:tc>
        <w:tc>
          <w:tcPr>
            <w:tcW w:w="1611" w:type="dxa"/>
          </w:tcPr>
          <w:p w14:paraId="758893E1" w14:textId="77777777" w:rsidR="002E7F23" w:rsidRDefault="00DE07F8" w:rsidP="00287D5E">
            <w:pPr>
              <w:jc w:val="center"/>
            </w:pPr>
            <w:r>
              <w:rPr>
                <w:rFonts w:hint="eastAsia"/>
              </w:rPr>
              <w:t>T</w:t>
            </w:r>
            <w:r>
              <w:t>2B</w:t>
            </w:r>
          </w:p>
        </w:tc>
        <w:tc>
          <w:tcPr>
            <w:tcW w:w="6095" w:type="dxa"/>
          </w:tcPr>
          <w:p w14:paraId="139E1354" w14:textId="77777777" w:rsidR="002E7F23" w:rsidRDefault="002E7F23" w:rsidP="002E7F23">
            <w:r w:rsidRPr="00526D4A">
              <w:t>Plate heat exchanger</w:t>
            </w:r>
            <w:r>
              <w:t xml:space="preserve"> temperature sensor</w:t>
            </w:r>
          </w:p>
        </w:tc>
      </w:tr>
      <w:tr w:rsidR="002E7F23" w14:paraId="085DF37E" w14:textId="77777777" w:rsidTr="002E7F23">
        <w:tc>
          <w:tcPr>
            <w:tcW w:w="936" w:type="dxa"/>
            <w:vAlign w:val="center"/>
          </w:tcPr>
          <w:p w14:paraId="7FFFA80A" w14:textId="77777777" w:rsidR="002E7F23" w:rsidRDefault="002E7F23" w:rsidP="002E7F23">
            <w:pPr>
              <w:pStyle w:val="a7"/>
              <w:numPr>
                <w:ilvl w:val="0"/>
                <w:numId w:val="19"/>
              </w:numPr>
              <w:ind w:firstLineChars="0"/>
              <w:jc w:val="center"/>
            </w:pPr>
          </w:p>
        </w:tc>
        <w:tc>
          <w:tcPr>
            <w:tcW w:w="1611" w:type="dxa"/>
          </w:tcPr>
          <w:p w14:paraId="0DDE8EE2" w14:textId="77777777" w:rsidR="002E7F23" w:rsidRDefault="00DE07F8" w:rsidP="00287D5E">
            <w:pPr>
              <w:jc w:val="center"/>
            </w:pPr>
            <w:r>
              <w:rPr>
                <w:rFonts w:hint="eastAsia"/>
              </w:rPr>
              <w:t>/</w:t>
            </w:r>
          </w:p>
        </w:tc>
        <w:tc>
          <w:tcPr>
            <w:tcW w:w="6095" w:type="dxa"/>
          </w:tcPr>
          <w:p w14:paraId="2E1C2255" w14:textId="77777777" w:rsidR="002E7F23" w:rsidRDefault="002E7F23" w:rsidP="002E7F23">
            <w:r w:rsidRPr="00526D4A">
              <w:t>Plate heat exchanger</w:t>
            </w:r>
          </w:p>
        </w:tc>
      </w:tr>
      <w:tr w:rsidR="002E7F23" w14:paraId="691EFD91" w14:textId="77777777" w:rsidTr="002E7F23">
        <w:tc>
          <w:tcPr>
            <w:tcW w:w="936" w:type="dxa"/>
            <w:vAlign w:val="center"/>
          </w:tcPr>
          <w:p w14:paraId="1752EFBC" w14:textId="77777777" w:rsidR="002E7F23" w:rsidRDefault="002E7F23" w:rsidP="002E7F23">
            <w:pPr>
              <w:pStyle w:val="a7"/>
              <w:numPr>
                <w:ilvl w:val="0"/>
                <w:numId w:val="19"/>
              </w:numPr>
              <w:ind w:firstLineChars="0"/>
              <w:jc w:val="center"/>
            </w:pPr>
          </w:p>
        </w:tc>
        <w:tc>
          <w:tcPr>
            <w:tcW w:w="1611" w:type="dxa"/>
          </w:tcPr>
          <w:p w14:paraId="63C3B34C" w14:textId="77777777" w:rsidR="002E7F23" w:rsidRDefault="00DE07F8" w:rsidP="00287D5E">
            <w:pPr>
              <w:jc w:val="center"/>
            </w:pPr>
            <w:r>
              <w:rPr>
                <w:rFonts w:hint="eastAsia"/>
              </w:rPr>
              <w:t>/</w:t>
            </w:r>
          </w:p>
        </w:tc>
        <w:tc>
          <w:tcPr>
            <w:tcW w:w="6095" w:type="dxa"/>
          </w:tcPr>
          <w:p w14:paraId="65C246B2" w14:textId="77777777" w:rsidR="002E7F23" w:rsidRDefault="002E7F23" w:rsidP="002E7F23">
            <w:r w:rsidRPr="00526D4A">
              <w:t>Plate heat exchanger</w:t>
            </w:r>
            <w:r>
              <w:rPr>
                <w:rFonts w:hint="eastAsia"/>
              </w:rPr>
              <w:t xml:space="preserve"> </w:t>
            </w:r>
            <w:r>
              <w:t>heat tape</w:t>
            </w:r>
          </w:p>
        </w:tc>
      </w:tr>
      <w:tr w:rsidR="00D0631B" w14:paraId="719F9EA9" w14:textId="77777777" w:rsidTr="002E7F23">
        <w:tc>
          <w:tcPr>
            <w:tcW w:w="936" w:type="dxa"/>
            <w:vAlign w:val="center"/>
          </w:tcPr>
          <w:p w14:paraId="64F29AE2" w14:textId="77777777" w:rsidR="00D0631B" w:rsidRDefault="00D0631B" w:rsidP="00D0631B">
            <w:pPr>
              <w:pStyle w:val="a7"/>
              <w:numPr>
                <w:ilvl w:val="0"/>
                <w:numId w:val="19"/>
              </w:numPr>
              <w:ind w:firstLineChars="0"/>
              <w:jc w:val="center"/>
            </w:pPr>
          </w:p>
        </w:tc>
        <w:tc>
          <w:tcPr>
            <w:tcW w:w="1611" w:type="dxa"/>
          </w:tcPr>
          <w:p w14:paraId="4A2CCFEE" w14:textId="77777777" w:rsidR="00D0631B" w:rsidRDefault="00D0631B" w:rsidP="00D0631B">
            <w:pPr>
              <w:jc w:val="center"/>
            </w:pPr>
            <w:proofErr w:type="spellStart"/>
            <w:r>
              <w:rPr>
                <w:rFonts w:hint="eastAsia"/>
              </w:rPr>
              <w:t>T</w:t>
            </w:r>
            <w:r>
              <w:t>W_in</w:t>
            </w:r>
            <w:proofErr w:type="spellEnd"/>
          </w:p>
        </w:tc>
        <w:tc>
          <w:tcPr>
            <w:tcW w:w="6095" w:type="dxa"/>
          </w:tcPr>
          <w:p w14:paraId="3431B2A8" w14:textId="77777777" w:rsidR="00D0631B" w:rsidRDefault="00D0631B" w:rsidP="00D0631B">
            <w:r>
              <w:t>Inlet water temperature sensor</w:t>
            </w:r>
          </w:p>
        </w:tc>
      </w:tr>
      <w:tr w:rsidR="00D0631B" w14:paraId="3AD768FB" w14:textId="77777777" w:rsidTr="002E7F23">
        <w:tc>
          <w:tcPr>
            <w:tcW w:w="936" w:type="dxa"/>
            <w:vAlign w:val="center"/>
          </w:tcPr>
          <w:p w14:paraId="1396AC1D" w14:textId="77777777" w:rsidR="00D0631B" w:rsidRDefault="00D0631B" w:rsidP="00D0631B">
            <w:pPr>
              <w:pStyle w:val="a7"/>
              <w:numPr>
                <w:ilvl w:val="0"/>
                <w:numId w:val="19"/>
              </w:numPr>
              <w:ind w:firstLineChars="0"/>
              <w:jc w:val="center"/>
            </w:pPr>
          </w:p>
        </w:tc>
        <w:tc>
          <w:tcPr>
            <w:tcW w:w="1611" w:type="dxa"/>
          </w:tcPr>
          <w:p w14:paraId="16558B9C" w14:textId="77777777" w:rsidR="00D0631B" w:rsidRDefault="00D0631B" w:rsidP="00D0631B">
            <w:pPr>
              <w:jc w:val="center"/>
            </w:pPr>
            <w:proofErr w:type="spellStart"/>
            <w:r>
              <w:rPr>
                <w:rFonts w:hint="eastAsia"/>
              </w:rPr>
              <w:t>T</w:t>
            </w:r>
            <w:r>
              <w:t>W_out</w:t>
            </w:r>
            <w:proofErr w:type="spellEnd"/>
          </w:p>
        </w:tc>
        <w:tc>
          <w:tcPr>
            <w:tcW w:w="6095" w:type="dxa"/>
          </w:tcPr>
          <w:p w14:paraId="6AD9A68D" w14:textId="77777777" w:rsidR="00D0631B" w:rsidRDefault="00D0631B" w:rsidP="00D0631B">
            <w:r>
              <w:t>Outlet water temperature sensor</w:t>
            </w:r>
          </w:p>
        </w:tc>
      </w:tr>
      <w:tr w:rsidR="002E7F23" w14:paraId="7D6F1827" w14:textId="77777777" w:rsidTr="002E7F23">
        <w:tc>
          <w:tcPr>
            <w:tcW w:w="936" w:type="dxa"/>
            <w:vAlign w:val="center"/>
          </w:tcPr>
          <w:p w14:paraId="74E34577" w14:textId="77777777" w:rsidR="002E7F23" w:rsidRDefault="002E7F23" w:rsidP="002E7F23">
            <w:pPr>
              <w:pStyle w:val="a7"/>
              <w:numPr>
                <w:ilvl w:val="0"/>
                <w:numId w:val="19"/>
              </w:numPr>
              <w:ind w:firstLineChars="0"/>
              <w:jc w:val="center"/>
            </w:pPr>
          </w:p>
        </w:tc>
        <w:tc>
          <w:tcPr>
            <w:tcW w:w="1611" w:type="dxa"/>
          </w:tcPr>
          <w:p w14:paraId="4DECCFBB" w14:textId="77777777" w:rsidR="002E7F23" w:rsidRDefault="00DE07F8" w:rsidP="00287D5E">
            <w:pPr>
              <w:jc w:val="center"/>
            </w:pPr>
            <w:r>
              <w:rPr>
                <w:rFonts w:hint="eastAsia"/>
              </w:rPr>
              <w:t>/</w:t>
            </w:r>
          </w:p>
        </w:tc>
        <w:tc>
          <w:tcPr>
            <w:tcW w:w="6095" w:type="dxa"/>
          </w:tcPr>
          <w:p w14:paraId="10EA092F" w14:textId="77777777" w:rsidR="002E7F23" w:rsidRDefault="002E7F23" w:rsidP="002E7F23">
            <w:r>
              <w:rPr>
                <w:rFonts w:hint="eastAsia"/>
              </w:rPr>
              <w:t>W</w:t>
            </w:r>
            <w:r>
              <w:t>ater pump</w:t>
            </w:r>
          </w:p>
        </w:tc>
      </w:tr>
      <w:tr w:rsidR="002E7F23" w14:paraId="2F91B42D" w14:textId="77777777" w:rsidTr="002E7F23">
        <w:tc>
          <w:tcPr>
            <w:tcW w:w="936" w:type="dxa"/>
            <w:vAlign w:val="center"/>
          </w:tcPr>
          <w:p w14:paraId="29FE8655" w14:textId="77777777" w:rsidR="002E7F23" w:rsidRDefault="002E7F23" w:rsidP="002E7F23">
            <w:pPr>
              <w:pStyle w:val="a7"/>
              <w:numPr>
                <w:ilvl w:val="0"/>
                <w:numId w:val="19"/>
              </w:numPr>
              <w:ind w:firstLineChars="0"/>
              <w:jc w:val="center"/>
            </w:pPr>
          </w:p>
        </w:tc>
        <w:tc>
          <w:tcPr>
            <w:tcW w:w="1611" w:type="dxa"/>
          </w:tcPr>
          <w:p w14:paraId="24742F97" w14:textId="77777777" w:rsidR="002E7F23" w:rsidRDefault="00DE07F8" w:rsidP="00287D5E">
            <w:pPr>
              <w:jc w:val="center"/>
            </w:pPr>
            <w:r>
              <w:rPr>
                <w:rFonts w:hint="eastAsia"/>
              </w:rPr>
              <w:t>/</w:t>
            </w:r>
          </w:p>
        </w:tc>
        <w:tc>
          <w:tcPr>
            <w:tcW w:w="6095" w:type="dxa"/>
          </w:tcPr>
          <w:p w14:paraId="18527CFD" w14:textId="77777777" w:rsidR="002E7F23" w:rsidRDefault="002E7F23" w:rsidP="002E7F23">
            <w:r>
              <w:rPr>
                <w:rFonts w:hint="eastAsia"/>
              </w:rPr>
              <w:t>E</w:t>
            </w:r>
            <w:r>
              <w:t>xpansion vessel</w:t>
            </w:r>
          </w:p>
        </w:tc>
      </w:tr>
      <w:tr w:rsidR="002E7F23" w14:paraId="71BF92A8" w14:textId="77777777" w:rsidTr="002E7F23">
        <w:tc>
          <w:tcPr>
            <w:tcW w:w="936" w:type="dxa"/>
            <w:vAlign w:val="center"/>
          </w:tcPr>
          <w:p w14:paraId="03B9FA05" w14:textId="77777777" w:rsidR="002E7F23" w:rsidRDefault="002E7F23" w:rsidP="002E7F23">
            <w:pPr>
              <w:pStyle w:val="a7"/>
              <w:numPr>
                <w:ilvl w:val="0"/>
                <w:numId w:val="19"/>
              </w:numPr>
              <w:ind w:firstLineChars="0"/>
              <w:jc w:val="center"/>
            </w:pPr>
          </w:p>
        </w:tc>
        <w:tc>
          <w:tcPr>
            <w:tcW w:w="1611" w:type="dxa"/>
          </w:tcPr>
          <w:p w14:paraId="10B932DD" w14:textId="77777777" w:rsidR="002E7F23" w:rsidRDefault="00DE07F8" w:rsidP="00287D5E">
            <w:pPr>
              <w:jc w:val="center"/>
            </w:pPr>
            <w:r>
              <w:rPr>
                <w:rFonts w:hint="eastAsia"/>
              </w:rPr>
              <w:t>/</w:t>
            </w:r>
          </w:p>
        </w:tc>
        <w:tc>
          <w:tcPr>
            <w:tcW w:w="6095" w:type="dxa"/>
          </w:tcPr>
          <w:p w14:paraId="2BE0FFBC" w14:textId="77777777" w:rsidR="002E7F23" w:rsidRDefault="002E7F23" w:rsidP="002E7F23">
            <w:r>
              <w:t>Automatic air vent valve</w:t>
            </w:r>
          </w:p>
        </w:tc>
      </w:tr>
      <w:tr w:rsidR="002E7F23" w14:paraId="30CAEA5B" w14:textId="77777777" w:rsidTr="002E7F23">
        <w:tc>
          <w:tcPr>
            <w:tcW w:w="936" w:type="dxa"/>
            <w:vAlign w:val="center"/>
          </w:tcPr>
          <w:p w14:paraId="5D6A1C2F" w14:textId="77777777" w:rsidR="002E7F23" w:rsidRDefault="002E7F23" w:rsidP="002E7F23">
            <w:pPr>
              <w:pStyle w:val="a7"/>
              <w:numPr>
                <w:ilvl w:val="0"/>
                <w:numId w:val="19"/>
              </w:numPr>
              <w:ind w:firstLineChars="0"/>
              <w:jc w:val="center"/>
            </w:pPr>
          </w:p>
        </w:tc>
        <w:tc>
          <w:tcPr>
            <w:tcW w:w="1611" w:type="dxa"/>
          </w:tcPr>
          <w:p w14:paraId="4AC8194E" w14:textId="77777777" w:rsidR="002E7F23" w:rsidRDefault="006D6D8B" w:rsidP="00287D5E">
            <w:pPr>
              <w:jc w:val="center"/>
            </w:pPr>
            <w:r>
              <w:rPr>
                <w:rFonts w:hint="eastAsia"/>
              </w:rPr>
              <w:t>F</w:t>
            </w:r>
            <w:r>
              <w:t>S</w:t>
            </w:r>
          </w:p>
        </w:tc>
        <w:tc>
          <w:tcPr>
            <w:tcW w:w="6095" w:type="dxa"/>
          </w:tcPr>
          <w:p w14:paraId="797FA431" w14:textId="77777777" w:rsidR="002E7F23" w:rsidRDefault="002E7F23" w:rsidP="002E7F23">
            <w:r>
              <w:t>Water flow switch</w:t>
            </w:r>
          </w:p>
        </w:tc>
      </w:tr>
      <w:tr w:rsidR="002E7F23" w14:paraId="250D309A" w14:textId="77777777" w:rsidTr="002E7F23">
        <w:tc>
          <w:tcPr>
            <w:tcW w:w="936" w:type="dxa"/>
            <w:vAlign w:val="center"/>
          </w:tcPr>
          <w:p w14:paraId="738D76F4" w14:textId="77777777" w:rsidR="002E7F23" w:rsidRDefault="002E7F23" w:rsidP="002E7F23">
            <w:pPr>
              <w:pStyle w:val="a7"/>
              <w:numPr>
                <w:ilvl w:val="0"/>
                <w:numId w:val="19"/>
              </w:numPr>
              <w:ind w:firstLineChars="0"/>
              <w:jc w:val="center"/>
            </w:pPr>
          </w:p>
        </w:tc>
        <w:tc>
          <w:tcPr>
            <w:tcW w:w="1611" w:type="dxa"/>
          </w:tcPr>
          <w:p w14:paraId="15195CF0" w14:textId="77777777" w:rsidR="002E7F23" w:rsidRDefault="00DE07F8" w:rsidP="00287D5E">
            <w:pPr>
              <w:jc w:val="center"/>
            </w:pPr>
            <w:r>
              <w:rPr>
                <w:rFonts w:hint="eastAsia"/>
              </w:rPr>
              <w:t>/</w:t>
            </w:r>
          </w:p>
        </w:tc>
        <w:tc>
          <w:tcPr>
            <w:tcW w:w="6095" w:type="dxa"/>
          </w:tcPr>
          <w:p w14:paraId="090F250E" w14:textId="77777777" w:rsidR="002E7F23" w:rsidRDefault="002E7F23" w:rsidP="002E7F23">
            <w:r>
              <w:t>Automatic air vent valve</w:t>
            </w:r>
          </w:p>
        </w:tc>
      </w:tr>
      <w:tr w:rsidR="002E7F23" w14:paraId="3336F680" w14:textId="77777777" w:rsidTr="002E7F23">
        <w:tc>
          <w:tcPr>
            <w:tcW w:w="936" w:type="dxa"/>
            <w:vAlign w:val="center"/>
          </w:tcPr>
          <w:p w14:paraId="060E455D" w14:textId="77777777" w:rsidR="002E7F23" w:rsidRDefault="002E7F23" w:rsidP="002E7F23">
            <w:pPr>
              <w:pStyle w:val="a7"/>
              <w:numPr>
                <w:ilvl w:val="0"/>
                <w:numId w:val="19"/>
              </w:numPr>
              <w:ind w:firstLineChars="0"/>
              <w:jc w:val="center"/>
            </w:pPr>
          </w:p>
        </w:tc>
        <w:tc>
          <w:tcPr>
            <w:tcW w:w="1611" w:type="dxa"/>
          </w:tcPr>
          <w:p w14:paraId="6C87A3D9" w14:textId="77777777" w:rsidR="002E7F23" w:rsidRDefault="00DE07F8" w:rsidP="00287D5E">
            <w:pPr>
              <w:jc w:val="center"/>
            </w:pPr>
            <w:r>
              <w:rPr>
                <w:rFonts w:hint="eastAsia"/>
              </w:rPr>
              <w:t>/</w:t>
            </w:r>
          </w:p>
        </w:tc>
        <w:tc>
          <w:tcPr>
            <w:tcW w:w="6095" w:type="dxa"/>
          </w:tcPr>
          <w:p w14:paraId="2AA5BC56" w14:textId="77777777" w:rsidR="002E7F23" w:rsidRDefault="002E7F23" w:rsidP="002E7F23">
            <w:r>
              <w:t>Safety valve</w:t>
            </w:r>
          </w:p>
        </w:tc>
      </w:tr>
    </w:tbl>
    <w:p w14:paraId="5E9B5C5F" w14:textId="77777777" w:rsidR="00431F47" w:rsidRDefault="00431F47" w:rsidP="0044254F"/>
    <w:p w14:paraId="09339A7B" w14:textId="77777777" w:rsidR="0044254F" w:rsidRPr="0044254F" w:rsidRDefault="00431F47" w:rsidP="00AE39F9">
      <w:pPr>
        <w:widowControl/>
        <w:jc w:val="left"/>
      </w:pPr>
      <w:r>
        <w:br w:type="page"/>
      </w:r>
    </w:p>
    <w:p w14:paraId="1BBA1EBA" w14:textId="77777777" w:rsidR="00BC188C" w:rsidRPr="00460A1E" w:rsidRDefault="00BC188C" w:rsidP="00460A1E">
      <w:pPr>
        <w:pStyle w:val="a7"/>
        <w:widowControl/>
        <w:numPr>
          <w:ilvl w:val="0"/>
          <w:numId w:val="13"/>
        </w:numPr>
        <w:ind w:firstLineChars="0"/>
        <w:jc w:val="left"/>
        <w:rPr>
          <w:rFonts w:asciiTheme="minorHAnsi" w:hAnsiTheme="minorHAnsi" w:cstheme="minorHAnsi"/>
          <w:b/>
        </w:rPr>
      </w:pPr>
      <w:r w:rsidRPr="00460A1E">
        <w:rPr>
          <w:rFonts w:asciiTheme="minorHAnsi" w:hAnsiTheme="minorHAnsi" w:cstheme="minorHAnsi"/>
          <w:b/>
        </w:rPr>
        <w:lastRenderedPageBreak/>
        <w:t>C</w:t>
      </w:r>
      <w:r w:rsidRPr="00460A1E">
        <w:rPr>
          <w:rFonts w:asciiTheme="minorHAnsi" w:hAnsiTheme="minorHAnsi" w:cstheme="minorHAnsi" w:hint="eastAsia"/>
          <w:b/>
        </w:rPr>
        <w:t>ompressor</w:t>
      </w:r>
    </w:p>
    <w:p w14:paraId="4E398855" w14:textId="77777777" w:rsidR="003725F2" w:rsidRDefault="003725F2" w:rsidP="00460A1E">
      <w:pPr>
        <w:widowControl/>
        <w:jc w:val="left"/>
        <w:rPr>
          <w:rFonts w:asciiTheme="minorHAnsi" w:hAnsiTheme="minorHAnsi" w:cstheme="minorHAnsi"/>
        </w:rPr>
      </w:pPr>
      <w:r w:rsidRPr="003725F2">
        <w:rPr>
          <w:rFonts w:asciiTheme="minorHAnsi" w:hAnsiTheme="minorHAnsi" w:cstheme="minorHAnsi"/>
        </w:rPr>
        <w:t>The refrigerant is compressed which also raise its temperature. The refrigerant enters the compressor as a low-pressure, low-temperature gas and exits the compressor as a high-pressure, high-temperature gas.</w:t>
      </w:r>
    </w:p>
    <w:p w14:paraId="102FF8A7" w14:textId="77777777" w:rsidR="00DC5402" w:rsidRPr="00460A1E" w:rsidRDefault="00735CDA" w:rsidP="00460A1E">
      <w:pPr>
        <w:pStyle w:val="a7"/>
        <w:numPr>
          <w:ilvl w:val="0"/>
          <w:numId w:val="13"/>
        </w:numPr>
        <w:ind w:firstLineChars="0"/>
        <w:rPr>
          <w:rFonts w:asciiTheme="minorHAnsi" w:hAnsiTheme="minorHAnsi" w:cstheme="minorHAnsi"/>
        </w:rPr>
      </w:pPr>
      <w:r>
        <w:rPr>
          <w:rFonts w:asciiTheme="minorHAnsi" w:hAnsiTheme="minorHAnsi" w:cstheme="minorHAnsi" w:hint="eastAsia"/>
          <w:b/>
        </w:rPr>
        <w:t>4</w:t>
      </w:r>
      <w:r w:rsidR="00D7274E">
        <w:rPr>
          <w:rFonts w:asciiTheme="minorHAnsi" w:hAnsiTheme="minorHAnsi" w:cstheme="minorHAnsi"/>
          <w:b/>
        </w:rPr>
        <w:t>-way valve</w:t>
      </w:r>
    </w:p>
    <w:p w14:paraId="1B62D4FE" w14:textId="77777777" w:rsidR="00DC5402" w:rsidRPr="00460A1E" w:rsidRDefault="003725F2" w:rsidP="00460A1E">
      <w:pPr>
        <w:rPr>
          <w:rFonts w:asciiTheme="minorHAnsi" w:hAnsiTheme="minorHAnsi" w:cstheme="minorHAnsi"/>
        </w:rPr>
      </w:pPr>
      <w:r w:rsidRPr="003725F2">
        <w:rPr>
          <w:rFonts w:asciiTheme="minorHAnsi" w:hAnsiTheme="minorHAnsi" w:cstheme="minorHAnsi"/>
        </w:rPr>
        <w:t>To bett</w:t>
      </w:r>
      <w:r w:rsidR="00AF68E3">
        <w:rPr>
          <w:rFonts w:asciiTheme="minorHAnsi" w:hAnsiTheme="minorHAnsi" w:cstheme="minorHAnsi"/>
        </w:rPr>
        <w:t>er control refrigerant flow, Mars</w:t>
      </w:r>
      <w:r w:rsidRPr="003725F2">
        <w:rPr>
          <w:rFonts w:asciiTheme="minorHAnsi" w:hAnsiTheme="minorHAnsi" w:cstheme="minorHAnsi"/>
        </w:rPr>
        <w:t xml:space="preserve"> series features an upgraded 4-way valve default position which remains closed in heating mode</w:t>
      </w:r>
      <w:r w:rsidR="005D4310">
        <w:rPr>
          <w:rFonts w:asciiTheme="minorHAnsi" w:hAnsiTheme="minorHAnsi" w:cstheme="minorHAnsi"/>
        </w:rPr>
        <w:t xml:space="preserve"> (n</w:t>
      </w:r>
      <w:r w:rsidR="005D4310" w:rsidRPr="005D4310">
        <w:rPr>
          <w:rFonts w:asciiTheme="minorHAnsi" w:hAnsiTheme="minorHAnsi" w:cstheme="minorHAnsi"/>
        </w:rPr>
        <w:t>o electrical signal</w:t>
      </w:r>
      <w:r w:rsidR="005D4310">
        <w:rPr>
          <w:rFonts w:asciiTheme="minorHAnsi" w:hAnsiTheme="minorHAnsi" w:cstheme="minorHAnsi"/>
        </w:rPr>
        <w:t>)</w:t>
      </w:r>
      <w:r w:rsidRPr="003725F2">
        <w:rPr>
          <w:rFonts w:asciiTheme="minorHAnsi" w:hAnsiTheme="minorHAnsi" w:cstheme="minorHAnsi"/>
        </w:rPr>
        <w:t xml:space="preserve"> and open in cooling mode. When closed, the air-side heat exchanger functions as an evaporator and water side heat exchanger functions as a condenser; when open, the air sid</w:t>
      </w:r>
      <w:r w:rsidR="00AF68E3">
        <w:rPr>
          <w:rFonts w:asciiTheme="minorHAnsi" w:hAnsiTheme="minorHAnsi" w:cstheme="minorHAnsi"/>
        </w:rPr>
        <w:t>e heat exchanger functions as a</w:t>
      </w:r>
      <w:r w:rsidRPr="003725F2">
        <w:rPr>
          <w:rFonts w:asciiTheme="minorHAnsi" w:hAnsiTheme="minorHAnsi" w:cstheme="minorHAnsi"/>
        </w:rPr>
        <w:t xml:space="preserve"> condenser and water side heat exchanger function as an evaporator.</w:t>
      </w:r>
    </w:p>
    <w:p w14:paraId="3991E233" w14:textId="77777777" w:rsidR="00DC5402" w:rsidRPr="00460A1E" w:rsidRDefault="00DC5402" w:rsidP="00460A1E">
      <w:pPr>
        <w:pStyle w:val="a7"/>
        <w:numPr>
          <w:ilvl w:val="0"/>
          <w:numId w:val="13"/>
        </w:numPr>
        <w:ind w:firstLineChars="0"/>
        <w:rPr>
          <w:rFonts w:asciiTheme="minorHAnsi" w:hAnsiTheme="minorHAnsi" w:cstheme="minorHAnsi"/>
          <w:b/>
        </w:rPr>
      </w:pPr>
      <w:r w:rsidRPr="00460A1E">
        <w:rPr>
          <w:rFonts w:asciiTheme="minorHAnsi" w:hAnsiTheme="minorHAnsi" w:cstheme="minorHAnsi"/>
          <w:b/>
        </w:rPr>
        <w:t>H</w:t>
      </w:r>
      <w:r w:rsidR="00D7274E">
        <w:rPr>
          <w:rFonts w:asciiTheme="minorHAnsi" w:hAnsiTheme="minorHAnsi" w:cstheme="minorHAnsi"/>
          <w:b/>
        </w:rPr>
        <w:t>igh-pressure</w:t>
      </w:r>
      <w:r w:rsidRPr="00460A1E">
        <w:rPr>
          <w:rFonts w:asciiTheme="minorHAnsi" w:hAnsiTheme="minorHAnsi" w:cstheme="minorHAnsi"/>
          <w:b/>
        </w:rPr>
        <w:t xml:space="preserve"> switch </w:t>
      </w:r>
    </w:p>
    <w:p w14:paraId="2C9F94C5" w14:textId="77777777" w:rsidR="00DC5402" w:rsidRPr="00036100" w:rsidRDefault="003725F2" w:rsidP="00036100">
      <w:pPr>
        <w:rPr>
          <w:rFonts w:asciiTheme="minorHAnsi" w:hAnsiTheme="minorHAnsi" w:cstheme="minorHAnsi"/>
        </w:rPr>
      </w:pPr>
      <w:r w:rsidRPr="003725F2">
        <w:rPr>
          <w:rFonts w:asciiTheme="minorHAnsi" w:hAnsiTheme="minorHAnsi" w:cstheme="minorHAnsi"/>
        </w:rPr>
        <w:t>A high-pressure switch regulates system pressure by shutting off the compressor in the event the refrigerant-system pressure exceeds the upper limit.</w:t>
      </w:r>
    </w:p>
    <w:p w14:paraId="011B2608" w14:textId="221F5598" w:rsidR="00BC188C" w:rsidRPr="00460A1E" w:rsidRDefault="00BC188C" w:rsidP="00460A1E">
      <w:pPr>
        <w:pStyle w:val="a7"/>
        <w:widowControl/>
        <w:numPr>
          <w:ilvl w:val="0"/>
          <w:numId w:val="13"/>
        </w:numPr>
        <w:ind w:firstLineChars="0"/>
        <w:jc w:val="left"/>
        <w:rPr>
          <w:rFonts w:asciiTheme="minorHAnsi" w:hAnsiTheme="minorHAnsi" w:cstheme="minorHAnsi"/>
          <w:b/>
        </w:rPr>
      </w:pPr>
      <w:r w:rsidRPr="00460A1E">
        <w:rPr>
          <w:rFonts w:asciiTheme="minorHAnsi" w:hAnsiTheme="minorHAnsi" w:cstheme="minorHAnsi"/>
          <w:b/>
        </w:rPr>
        <w:t>A</w:t>
      </w:r>
      <w:r w:rsidRPr="00460A1E">
        <w:rPr>
          <w:rFonts w:asciiTheme="minorHAnsi" w:hAnsiTheme="minorHAnsi" w:cstheme="minorHAnsi" w:hint="eastAsia"/>
          <w:b/>
        </w:rPr>
        <w:t>ir</w:t>
      </w:r>
      <w:r w:rsidRPr="00460A1E">
        <w:rPr>
          <w:rFonts w:asciiTheme="minorHAnsi" w:hAnsiTheme="minorHAnsi" w:cstheme="minorHAnsi"/>
          <w:b/>
        </w:rPr>
        <w:t xml:space="preserve"> side heat exchanger</w:t>
      </w:r>
      <w:r w:rsidR="00E50F26">
        <w:rPr>
          <w:rFonts w:asciiTheme="minorHAnsi" w:hAnsiTheme="minorHAnsi" w:cstheme="minorHAnsi" w:hint="eastAsia"/>
          <w:b/>
        </w:rPr>
        <w:t xml:space="preserve"> </w:t>
      </w:r>
      <w:r w:rsidR="00F05078">
        <w:rPr>
          <w:rFonts w:asciiTheme="minorHAnsi" w:hAnsiTheme="minorHAnsi" w:cstheme="minorHAnsi" w:hint="eastAsia"/>
          <w:b/>
        </w:rPr>
        <w:t>(</w:t>
      </w:r>
      <w:bookmarkStart w:id="13" w:name="OLE_LINK16"/>
      <w:bookmarkStart w:id="14" w:name="OLE_LINK17"/>
      <w:r w:rsidR="00F05078">
        <w:rPr>
          <w:rFonts w:asciiTheme="minorHAnsi" w:hAnsiTheme="minorHAnsi" w:cstheme="minorHAnsi"/>
          <w:b/>
        </w:rPr>
        <w:t>Finned tube</w:t>
      </w:r>
      <w:bookmarkEnd w:id="13"/>
      <w:bookmarkEnd w:id="14"/>
      <w:r w:rsidR="00F05078">
        <w:rPr>
          <w:rFonts w:asciiTheme="minorHAnsi" w:hAnsiTheme="minorHAnsi" w:cstheme="minorHAnsi"/>
          <w:b/>
        </w:rPr>
        <w:t xml:space="preserve"> heat exchanger)</w:t>
      </w:r>
    </w:p>
    <w:p w14:paraId="098EB9EE" w14:textId="77777777" w:rsidR="00BC188C" w:rsidRPr="007454A0" w:rsidRDefault="003725F2" w:rsidP="00B24CB1">
      <w:pPr>
        <w:widowControl/>
        <w:jc w:val="left"/>
        <w:rPr>
          <w:rFonts w:asciiTheme="minorHAnsi" w:hAnsiTheme="minorHAnsi" w:cstheme="minorHAnsi"/>
        </w:rPr>
      </w:pPr>
      <w:r w:rsidRPr="003725F2">
        <w:rPr>
          <w:rFonts w:asciiTheme="minorHAnsi" w:hAnsiTheme="minorHAnsi" w:cstheme="minorHAnsi"/>
        </w:rPr>
        <w:t>Heat is transferred from the refrigerant into the surrounding air by first passing through the tube coils where the heat is transferred to the fins via conduction. It then dissipates into the air forced through the heat exchanger.</w:t>
      </w:r>
    </w:p>
    <w:p w14:paraId="437F9BB4" w14:textId="77777777" w:rsidR="00BC188C" w:rsidRPr="00460A1E" w:rsidRDefault="00BC188C" w:rsidP="00460A1E">
      <w:pPr>
        <w:pStyle w:val="a7"/>
        <w:widowControl/>
        <w:numPr>
          <w:ilvl w:val="0"/>
          <w:numId w:val="13"/>
        </w:numPr>
        <w:ind w:firstLineChars="0"/>
        <w:jc w:val="left"/>
        <w:rPr>
          <w:rFonts w:asciiTheme="minorHAnsi" w:hAnsiTheme="minorHAnsi" w:cstheme="minorHAnsi"/>
          <w:b/>
        </w:rPr>
      </w:pPr>
      <w:r w:rsidRPr="00460A1E">
        <w:rPr>
          <w:rFonts w:asciiTheme="minorHAnsi" w:hAnsiTheme="minorHAnsi" w:cstheme="minorHAnsi"/>
          <w:b/>
        </w:rPr>
        <w:t>Filter</w:t>
      </w:r>
    </w:p>
    <w:p w14:paraId="11852F3C" w14:textId="77777777" w:rsidR="00BC188C" w:rsidRPr="00E01D38" w:rsidRDefault="003725F2" w:rsidP="00B24CB1">
      <w:pPr>
        <w:widowControl/>
        <w:jc w:val="left"/>
        <w:rPr>
          <w:rFonts w:asciiTheme="minorHAnsi" w:hAnsiTheme="minorHAnsi" w:cstheme="minorHAnsi"/>
        </w:rPr>
      </w:pPr>
      <w:r w:rsidRPr="003725F2">
        <w:rPr>
          <w:rFonts w:asciiTheme="minorHAnsi" w:hAnsiTheme="minorHAnsi" w:cstheme="minorHAnsi"/>
          <w:bCs/>
        </w:rPr>
        <w:t>An air filter traps incoming dust, pet dander, fibers and other airborne contaminants, helping to protect interior heat pump components.</w:t>
      </w:r>
    </w:p>
    <w:p w14:paraId="3D71BCB5" w14:textId="77777777" w:rsidR="00BC188C" w:rsidRPr="00460A1E" w:rsidRDefault="00BC188C" w:rsidP="00460A1E">
      <w:pPr>
        <w:pStyle w:val="a7"/>
        <w:numPr>
          <w:ilvl w:val="0"/>
          <w:numId w:val="13"/>
        </w:numPr>
        <w:ind w:firstLineChars="0"/>
        <w:rPr>
          <w:rFonts w:asciiTheme="minorHAnsi" w:hAnsiTheme="minorHAnsi" w:cstheme="minorHAnsi"/>
        </w:rPr>
      </w:pPr>
      <w:r w:rsidRPr="00460A1E">
        <w:rPr>
          <w:rFonts w:asciiTheme="minorHAnsi" w:hAnsiTheme="minorHAnsi" w:cstheme="minorHAnsi"/>
          <w:b/>
        </w:rPr>
        <w:t xml:space="preserve">Electronic </w:t>
      </w:r>
      <w:r w:rsidRPr="00460A1E">
        <w:rPr>
          <w:rFonts w:asciiTheme="minorHAnsi" w:hAnsiTheme="minorHAnsi" w:cstheme="minorHAnsi" w:hint="eastAsia"/>
          <w:b/>
        </w:rPr>
        <w:t>e</w:t>
      </w:r>
      <w:r w:rsidRPr="00460A1E">
        <w:rPr>
          <w:rFonts w:asciiTheme="minorHAnsi" w:hAnsiTheme="minorHAnsi" w:cstheme="minorHAnsi"/>
          <w:b/>
        </w:rPr>
        <w:t xml:space="preserve">xpansion </w:t>
      </w:r>
      <w:r w:rsidRPr="00460A1E">
        <w:rPr>
          <w:rFonts w:asciiTheme="minorHAnsi" w:hAnsiTheme="minorHAnsi" w:cstheme="minorHAnsi" w:hint="eastAsia"/>
          <w:b/>
        </w:rPr>
        <w:t>v</w:t>
      </w:r>
      <w:r w:rsidR="00D7274E">
        <w:rPr>
          <w:rFonts w:asciiTheme="minorHAnsi" w:hAnsiTheme="minorHAnsi" w:cstheme="minorHAnsi"/>
          <w:b/>
        </w:rPr>
        <w:t>alve (EXV)</w:t>
      </w:r>
    </w:p>
    <w:p w14:paraId="4F61302A" w14:textId="77777777" w:rsidR="00BC188C" w:rsidRDefault="003725F2" w:rsidP="007454A0">
      <w:pPr>
        <w:rPr>
          <w:rFonts w:asciiTheme="minorHAnsi" w:hAnsiTheme="minorHAnsi" w:cstheme="minorHAnsi"/>
          <w:szCs w:val="21"/>
        </w:rPr>
      </w:pPr>
      <w:r w:rsidRPr="003725F2">
        <w:rPr>
          <w:rFonts w:asciiTheme="minorHAnsi" w:hAnsiTheme="minorHAnsi" w:cstheme="minorHAnsi"/>
          <w:szCs w:val="21"/>
        </w:rPr>
        <w:t>Controls refrigerant flow and reduces refrigerant pressure as necessary.</w:t>
      </w:r>
    </w:p>
    <w:p w14:paraId="5E818EE0" w14:textId="77777777" w:rsidR="00AB0BAB" w:rsidRPr="00460A1E" w:rsidRDefault="00AF68E3" w:rsidP="00AF68E3">
      <w:pPr>
        <w:pStyle w:val="a7"/>
        <w:numPr>
          <w:ilvl w:val="0"/>
          <w:numId w:val="13"/>
        </w:numPr>
        <w:ind w:firstLineChars="0"/>
        <w:rPr>
          <w:rFonts w:asciiTheme="minorHAnsi" w:hAnsiTheme="minorHAnsi" w:cstheme="minorHAnsi"/>
        </w:rPr>
      </w:pPr>
      <w:r w:rsidRPr="00AF68E3">
        <w:rPr>
          <w:rFonts w:asciiTheme="minorHAnsi" w:hAnsiTheme="minorHAnsi" w:cstheme="minorHAnsi"/>
          <w:b/>
        </w:rPr>
        <w:t>Accumulator tank</w:t>
      </w:r>
    </w:p>
    <w:p w14:paraId="2B531C7D" w14:textId="77777777" w:rsidR="004D1968" w:rsidRPr="004D1968" w:rsidRDefault="003725F2" w:rsidP="004D1968">
      <w:pPr>
        <w:widowControl/>
        <w:jc w:val="left"/>
        <w:rPr>
          <w:rFonts w:asciiTheme="minorHAnsi" w:hAnsiTheme="minorHAnsi" w:cstheme="minorHAnsi"/>
          <w:b/>
        </w:rPr>
      </w:pPr>
      <w:r w:rsidRPr="003725F2">
        <w:rPr>
          <w:rFonts w:asciiTheme="minorHAnsi" w:hAnsiTheme="minorHAnsi" w:cstheme="minorHAnsi"/>
          <w:szCs w:val="21"/>
        </w:rPr>
        <w:t>Stores excess fluid refrigerant during system operation.</w:t>
      </w:r>
    </w:p>
    <w:p w14:paraId="2E78BD94" w14:textId="77777777" w:rsidR="00BC188C" w:rsidRPr="00460A1E" w:rsidRDefault="00BC188C" w:rsidP="004D1968">
      <w:pPr>
        <w:pStyle w:val="a7"/>
        <w:widowControl/>
        <w:numPr>
          <w:ilvl w:val="0"/>
          <w:numId w:val="13"/>
        </w:numPr>
        <w:ind w:firstLineChars="0"/>
        <w:jc w:val="left"/>
        <w:rPr>
          <w:rFonts w:asciiTheme="minorHAnsi" w:hAnsiTheme="minorHAnsi" w:cstheme="minorHAnsi"/>
          <w:b/>
        </w:rPr>
      </w:pPr>
      <w:r w:rsidRPr="00460A1E">
        <w:rPr>
          <w:rFonts w:asciiTheme="minorHAnsi" w:hAnsiTheme="minorHAnsi" w:cstheme="minorHAnsi" w:hint="eastAsia"/>
          <w:b/>
        </w:rPr>
        <w:t>Plate</w:t>
      </w:r>
      <w:r w:rsidR="00D7274E">
        <w:rPr>
          <w:rFonts w:asciiTheme="minorHAnsi" w:hAnsiTheme="minorHAnsi" w:cstheme="minorHAnsi"/>
          <w:b/>
        </w:rPr>
        <w:t xml:space="preserve"> heat exchanger</w:t>
      </w:r>
    </w:p>
    <w:p w14:paraId="690DAC42" w14:textId="77777777" w:rsidR="00BC188C" w:rsidRPr="00FE272E" w:rsidRDefault="003725F2" w:rsidP="00FE272E">
      <w:pPr>
        <w:rPr>
          <w:rFonts w:asciiTheme="minorHAnsi" w:hAnsiTheme="minorHAnsi" w:cstheme="minorHAnsi"/>
          <w:szCs w:val="21"/>
        </w:rPr>
      </w:pPr>
      <w:r w:rsidRPr="003725F2">
        <w:rPr>
          <w:rFonts w:asciiTheme="minorHAnsi" w:hAnsiTheme="minorHAnsi" w:cstheme="minorHAnsi"/>
          <w:szCs w:val="21"/>
        </w:rPr>
        <w:t>Facilitates transfer of heat between two fluids. This type of exchange offers a significant advantage over conventional heat exchangers as fluids are exposed to a much larger surface area which better facilitates the transfer of heat while greatly accelerating temperature increase.</w:t>
      </w:r>
    </w:p>
    <w:p w14:paraId="4C96437B" w14:textId="77777777" w:rsidR="00DC5402" w:rsidRPr="00036100" w:rsidRDefault="008B1739" w:rsidP="00036100">
      <w:pPr>
        <w:pStyle w:val="a7"/>
        <w:widowControl/>
        <w:numPr>
          <w:ilvl w:val="0"/>
          <w:numId w:val="14"/>
        </w:numPr>
        <w:ind w:firstLineChars="0"/>
        <w:jc w:val="left"/>
        <w:rPr>
          <w:rFonts w:asciiTheme="minorHAnsi" w:hAnsiTheme="minorHAnsi" w:cstheme="minorHAnsi"/>
          <w:b/>
        </w:rPr>
      </w:pPr>
      <w:r>
        <w:rPr>
          <w:rFonts w:asciiTheme="minorHAnsi" w:hAnsiTheme="minorHAnsi" w:cstheme="minorHAnsi"/>
          <w:b/>
        </w:rPr>
        <w:t>Water pump (</w:t>
      </w:r>
      <w:r w:rsidR="00DC5402" w:rsidRPr="00036100">
        <w:rPr>
          <w:rFonts w:asciiTheme="minorHAnsi" w:hAnsiTheme="minorHAnsi" w:cstheme="minorHAnsi"/>
          <w:b/>
        </w:rPr>
        <w:t>Circulating pump</w:t>
      </w:r>
      <w:r>
        <w:rPr>
          <w:rFonts w:asciiTheme="minorHAnsi" w:hAnsiTheme="minorHAnsi" w:cstheme="minorHAnsi"/>
          <w:b/>
        </w:rPr>
        <w:t>)</w:t>
      </w:r>
    </w:p>
    <w:p w14:paraId="3BA7A7EA" w14:textId="77777777" w:rsidR="00DC5402" w:rsidRPr="00036100" w:rsidRDefault="003725F2" w:rsidP="00036100">
      <w:pPr>
        <w:spacing w:line="240" w:lineRule="exact"/>
      </w:pPr>
      <w:r w:rsidRPr="003725F2">
        <w:rPr>
          <w:rFonts w:asciiTheme="minorHAnsi" w:hAnsiTheme="minorHAnsi" w:cstheme="minorHAnsi"/>
        </w:rPr>
        <w:t>Circulates water throug</w:t>
      </w:r>
      <w:r w:rsidR="0041505E">
        <w:rPr>
          <w:rFonts w:asciiTheme="minorHAnsi" w:hAnsiTheme="minorHAnsi" w:cstheme="minorHAnsi" w:hint="eastAsia"/>
        </w:rPr>
        <w:t>h</w:t>
      </w:r>
      <w:r w:rsidRPr="003725F2">
        <w:rPr>
          <w:rFonts w:asciiTheme="minorHAnsi" w:hAnsiTheme="minorHAnsi" w:cstheme="minorHAnsi"/>
        </w:rPr>
        <w:t>out the water circuit.</w:t>
      </w:r>
    </w:p>
    <w:p w14:paraId="29E19ADE" w14:textId="77777777" w:rsidR="00DC5402" w:rsidRPr="00036100" w:rsidRDefault="00DC5402" w:rsidP="00036100">
      <w:pPr>
        <w:pStyle w:val="a7"/>
        <w:numPr>
          <w:ilvl w:val="0"/>
          <w:numId w:val="14"/>
        </w:numPr>
        <w:ind w:firstLineChars="0"/>
        <w:rPr>
          <w:rFonts w:asciiTheme="minorHAnsi" w:hAnsiTheme="minorHAnsi" w:cstheme="minorHAnsi"/>
          <w:b/>
        </w:rPr>
      </w:pPr>
      <w:r w:rsidRPr="00036100">
        <w:rPr>
          <w:rFonts w:asciiTheme="minorHAnsi" w:hAnsiTheme="minorHAnsi" w:cstheme="minorHAnsi"/>
          <w:b/>
        </w:rPr>
        <w:t>Automatic a</w:t>
      </w:r>
      <w:r w:rsidR="00D7274E">
        <w:rPr>
          <w:rFonts w:asciiTheme="minorHAnsi" w:hAnsiTheme="minorHAnsi" w:cstheme="minorHAnsi" w:hint="eastAsia"/>
          <w:b/>
        </w:rPr>
        <w:t>ir purge valve</w:t>
      </w:r>
    </w:p>
    <w:p w14:paraId="4EFF0ED7" w14:textId="77777777" w:rsidR="00DC5402" w:rsidRPr="00036100" w:rsidRDefault="003725F2" w:rsidP="00DC5402">
      <w:pPr>
        <w:rPr>
          <w:rFonts w:asciiTheme="minorHAnsi" w:hAnsiTheme="minorHAnsi" w:cstheme="minorHAnsi"/>
        </w:rPr>
      </w:pPr>
      <w:r w:rsidRPr="003725F2">
        <w:rPr>
          <w:rFonts w:asciiTheme="minorHAnsi" w:hAnsiTheme="minorHAnsi" w:cstheme="minorHAnsi"/>
        </w:rPr>
        <w:t>Automatically removes air from the water circuit.</w:t>
      </w:r>
    </w:p>
    <w:p w14:paraId="29E91FEE" w14:textId="77777777" w:rsidR="00DC5402" w:rsidRPr="00036100" w:rsidRDefault="00D7274E" w:rsidP="00036100">
      <w:pPr>
        <w:pStyle w:val="a7"/>
        <w:numPr>
          <w:ilvl w:val="0"/>
          <w:numId w:val="14"/>
        </w:numPr>
        <w:ind w:firstLineChars="0"/>
        <w:rPr>
          <w:rFonts w:asciiTheme="minorHAnsi" w:hAnsiTheme="minorHAnsi" w:cstheme="minorHAnsi"/>
          <w:b/>
        </w:rPr>
      </w:pPr>
      <w:r>
        <w:rPr>
          <w:rFonts w:asciiTheme="minorHAnsi" w:hAnsiTheme="minorHAnsi" w:cstheme="minorHAnsi" w:hint="eastAsia"/>
          <w:b/>
        </w:rPr>
        <w:t>Water flow switch</w:t>
      </w:r>
    </w:p>
    <w:p w14:paraId="6F7AAE6C" w14:textId="7F5A2BBA" w:rsidR="0091399E" w:rsidRDefault="003725F2" w:rsidP="00036100">
      <w:pPr>
        <w:rPr>
          <w:rFonts w:asciiTheme="minorHAnsi" w:hAnsiTheme="minorHAnsi" w:cstheme="minorHAnsi"/>
        </w:rPr>
      </w:pPr>
      <w:r w:rsidRPr="003725F2">
        <w:rPr>
          <w:rFonts w:asciiTheme="minorHAnsi" w:hAnsiTheme="minorHAnsi" w:cstheme="minorHAnsi"/>
        </w:rPr>
        <w:t>Monitors the flow rate of water to detect insufficient flow, preventing potential damage.</w:t>
      </w:r>
    </w:p>
    <w:p w14:paraId="50825194" w14:textId="77777777" w:rsidR="0091399E" w:rsidRDefault="0091399E">
      <w:pPr>
        <w:widowControl/>
        <w:jc w:val="left"/>
        <w:rPr>
          <w:rFonts w:asciiTheme="minorHAnsi" w:hAnsiTheme="minorHAnsi" w:cstheme="minorHAnsi"/>
        </w:rPr>
      </w:pPr>
      <w:r>
        <w:rPr>
          <w:rFonts w:asciiTheme="minorHAnsi" w:hAnsiTheme="minorHAnsi" w:cstheme="minorHAnsi"/>
        </w:rPr>
        <w:br w:type="page"/>
      </w:r>
    </w:p>
    <w:p w14:paraId="32808DC8" w14:textId="77777777" w:rsidR="00B24CB1" w:rsidRPr="00036100" w:rsidRDefault="00B24CB1" w:rsidP="00036100">
      <w:pPr>
        <w:rPr>
          <w:rFonts w:asciiTheme="minorHAnsi" w:hAnsiTheme="minorHAnsi" w:cstheme="minorHAnsi"/>
        </w:rPr>
      </w:pPr>
    </w:p>
    <w:sectPr w:rsidR="00B24CB1" w:rsidRPr="00036100" w:rsidSect="00C53A5F">
      <w:headerReference w:type="even" r:id="rId16"/>
      <w:headerReference w:type="default" r:id="rId17"/>
      <w:footerReference w:type="even" r:id="rId18"/>
      <w:footerReference w:type="default" r:id="rId19"/>
      <w:pgSz w:w="11906" w:h="16838"/>
      <w:pgMar w:top="720" w:right="720" w:bottom="720" w:left="720" w:header="567" w:footer="567" w:gutter="0"/>
      <w:pgNumType w:start="5"/>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24BF0" w14:textId="77777777" w:rsidR="00E20F29" w:rsidRDefault="00E20F29" w:rsidP="00ED5334">
      <w:r>
        <w:separator/>
      </w:r>
    </w:p>
  </w:endnote>
  <w:endnote w:type="continuationSeparator" w:id="0">
    <w:p w14:paraId="6346052D" w14:textId="77777777" w:rsidR="00E20F29" w:rsidRDefault="00E20F29" w:rsidP="00ED5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3E147" w14:textId="77777777" w:rsidR="00433414" w:rsidRPr="008350EC" w:rsidRDefault="00433414">
    <w:pPr>
      <w:pStyle w:val="a5"/>
      <w:rPr>
        <w:b/>
        <w:shd w:val="clear" w:color="auto" w:fill="D9D9D9" w:themeFill="background1" w:themeFillShade="D9"/>
      </w:rPr>
    </w:pPr>
    <w:r w:rsidRPr="008350EC">
      <w:rPr>
        <w:b/>
        <w:shd w:val="clear" w:color="auto" w:fill="D9D9D9" w:themeFill="background1" w:themeFillShade="D9"/>
      </w:rPr>
      <w:fldChar w:fldCharType="begin"/>
    </w:r>
    <w:r w:rsidRPr="008350EC">
      <w:rPr>
        <w:b/>
        <w:shd w:val="clear" w:color="auto" w:fill="D9D9D9" w:themeFill="background1" w:themeFillShade="D9"/>
      </w:rPr>
      <w:instrText>PAGE   \* MERGEFORMAT</w:instrText>
    </w:r>
    <w:r w:rsidRPr="008350EC">
      <w:rPr>
        <w:b/>
        <w:shd w:val="clear" w:color="auto" w:fill="D9D9D9" w:themeFill="background1" w:themeFillShade="D9"/>
      </w:rPr>
      <w:fldChar w:fldCharType="separate"/>
    </w:r>
    <w:r w:rsidR="0091399E" w:rsidRPr="0091399E">
      <w:rPr>
        <w:b/>
        <w:noProof/>
        <w:shd w:val="clear" w:color="auto" w:fill="D9D9D9" w:themeFill="background1" w:themeFillShade="D9"/>
        <w:lang w:val="zh-CN"/>
      </w:rPr>
      <w:t>12</w:t>
    </w:r>
    <w:r w:rsidRPr="008350EC">
      <w:rPr>
        <w:b/>
        <w:shd w:val="clear" w:color="auto" w:fill="D9D9D9" w:themeFill="background1" w:themeFillShade="D9"/>
      </w:rPr>
      <w:fldChar w:fldCharType="end"/>
    </w:r>
    <w:r w:rsidRPr="008350EC">
      <w:rPr>
        <w:b/>
        <w:shd w:val="clear" w:color="auto" w:fill="D9D9D9" w:themeFill="background1" w:themeFillShade="D9"/>
      </w:rPr>
      <w:ptab w:relativeTo="margin" w:alignment="center" w:leader="none"/>
    </w:r>
    <w:r w:rsidRPr="008350EC">
      <w:rPr>
        <w:b/>
        <w:shd w:val="clear" w:color="auto" w:fill="D9D9D9" w:themeFill="background1" w:themeFillShade="D9"/>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D6BE0" w14:textId="77777777" w:rsidR="00433414" w:rsidRPr="008350EC" w:rsidRDefault="00433414" w:rsidP="008350EC">
    <w:pPr>
      <w:pStyle w:val="a5"/>
      <w:rPr>
        <w:b/>
        <w:shd w:val="clear" w:color="auto" w:fill="D9D9D9" w:themeFill="background1" w:themeFillShade="D9"/>
      </w:rPr>
    </w:pPr>
    <w:r w:rsidRPr="008350EC">
      <w:rPr>
        <w:b/>
        <w:shd w:val="clear" w:color="auto" w:fill="D9D9D9" w:themeFill="background1" w:themeFillShade="D9"/>
      </w:rPr>
      <w:ptab w:relativeTo="margin" w:alignment="center" w:leader="none"/>
    </w:r>
    <w:r w:rsidRPr="008350EC">
      <w:rPr>
        <w:b/>
        <w:shd w:val="clear" w:color="auto" w:fill="D9D9D9" w:themeFill="background1" w:themeFillShade="D9"/>
      </w:rPr>
      <w:ptab w:relativeTo="margin" w:alignment="right" w:leader="none"/>
    </w:r>
    <w:r w:rsidRPr="008350EC">
      <w:rPr>
        <w:b/>
        <w:shd w:val="clear" w:color="auto" w:fill="D9D9D9" w:themeFill="background1" w:themeFillShade="D9"/>
      </w:rPr>
      <w:fldChar w:fldCharType="begin"/>
    </w:r>
    <w:r w:rsidRPr="008350EC">
      <w:rPr>
        <w:b/>
        <w:shd w:val="clear" w:color="auto" w:fill="D9D9D9" w:themeFill="background1" w:themeFillShade="D9"/>
      </w:rPr>
      <w:instrText>PAGE   \* MERGEFORMAT</w:instrText>
    </w:r>
    <w:r w:rsidRPr="008350EC">
      <w:rPr>
        <w:b/>
        <w:shd w:val="clear" w:color="auto" w:fill="D9D9D9" w:themeFill="background1" w:themeFillShade="D9"/>
      </w:rPr>
      <w:fldChar w:fldCharType="separate"/>
    </w:r>
    <w:r w:rsidR="0091399E" w:rsidRPr="0091399E">
      <w:rPr>
        <w:b/>
        <w:noProof/>
        <w:shd w:val="clear" w:color="auto" w:fill="D9D9D9" w:themeFill="background1" w:themeFillShade="D9"/>
        <w:lang w:val="zh-CN"/>
      </w:rPr>
      <w:t>11</w:t>
    </w:r>
    <w:r w:rsidRPr="008350EC">
      <w:rPr>
        <w:b/>
        <w:shd w:val="clear" w:color="auto" w:fill="D9D9D9" w:themeFill="background1" w:themeFillShade="D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FBA6F" w14:textId="77777777" w:rsidR="00E20F29" w:rsidRDefault="00E20F29" w:rsidP="00ED5334">
      <w:r>
        <w:separator/>
      </w:r>
    </w:p>
  </w:footnote>
  <w:footnote w:type="continuationSeparator" w:id="0">
    <w:p w14:paraId="03103712" w14:textId="77777777" w:rsidR="00E20F29" w:rsidRDefault="00E20F29" w:rsidP="00ED5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D9E3F" w14:textId="77777777" w:rsidR="00433414" w:rsidRDefault="00433414" w:rsidP="008350EC">
    <w:pPr>
      <w:pStyle w:val="a3"/>
      <w:pBdr>
        <w:bottom w:val="none" w:sz="0" w:space="0" w:color="auto"/>
      </w:pBdr>
    </w:pPr>
    <w:r w:rsidRPr="002E730B">
      <w:rPr>
        <w:rFonts w:asciiTheme="minorHAnsi" w:hAnsiTheme="minorHAnsi" w:cstheme="minorHAnsi"/>
        <w:b/>
        <w:noProof/>
        <w:sz w:val="32"/>
        <w:szCs w:val="32"/>
      </w:rPr>
      <w:drawing>
        <wp:anchor distT="0" distB="0" distL="114300" distR="114300" simplePos="0" relativeHeight="251658240" behindDoc="0" locked="0" layoutInCell="1" allowOverlap="1" wp14:anchorId="6E88BD7B" wp14:editId="0EDA05AF">
          <wp:simplePos x="0" y="0"/>
          <wp:positionH relativeFrom="column">
            <wp:posOffset>5799928</wp:posOffset>
          </wp:positionH>
          <wp:positionV relativeFrom="paragraph">
            <wp:posOffset>-136525</wp:posOffset>
          </wp:positionV>
          <wp:extent cx="870585" cy="388620"/>
          <wp:effectExtent l="0" t="0" r="571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g-Blue-on-White-prot.png"/>
                  <pic:cNvPicPr/>
                </pic:nvPicPr>
                <pic:blipFill rotWithShape="1">
                  <a:blip r:embed="rId1" cstate="print">
                    <a:extLst>
                      <a:ext uri="{28A0092B-C50C-407E-A947-70E740481C1C}">
                        <a14:useLocalDpi xmlns:a14="http://schemas.microsoft.com/office/drawing/2010/main" val="0"/>
                      </a:ext>
                    </a:extLst>
                  </a:blip>
                  <a:srcRect t="1" b="22058"/>
                  <a:stretch/>
                </pic:blipFill>
                <pic:spPr bwMode="auto">
                  <a:xfrm>
                    <a:off x="0" y="0"/>
                    <a:ext cx="870585" cy="3886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52259">
      <w:rPr>
        <w:noProof/>
        <w:shd w:val="clear" w:color="auto" w:fill="D9D9D9" w:themeFill="background1" w:themeFillShade="D9"/>
      </w:rPr>
      <mc:AlternateContent>
        <mc:Choice Requires="wps">
          <w:drawing>
            <wp:anchor distT="0" distB="0" distL="114300" distR="114300" simplePos="0" relativeHeight="251654144" behindDoc="0" locked="0" layoutInCell="1" allowOverlap="1" wp14:anchorId="5D18B090" wp14:editId="173A61AD">
              <wp:simplePos x="0" y="0"/>
              <wp:positionH relativeFrom="page">
                <wp:posOffset>71755</wp:posOffset>
              </wp:positionH>
              <wp:positionV relativeFrom="page">
                <wp:align>center</wp:align>
              </wp:positionV>
              <wp:extent cx="447675" cy="4053840"/>
              <wp:effectExtent l="0" t="0" r="5080" b="0"/>
              <wp:wrapNone/>
              <wp:docPr id="1403" name="文本框 1403"/>
              <wp:cNvGraphicFramePr/>
              <a:graphic xmlns:a="http://schemas.openxmlformats.org/drawingml/2006/main">
                <a:graphicData uri="http://schemas.microsoft.com/office/word/2010/wordprocessingShape">
                  <wps:wsp>
                    <wps:cNvSpPr txBox="1"/>
                    <wps:spPr>
                      <a:xfrm>
                        <a:off x="0" y="0"/>
                        <a:ext cx="447675" cy="40538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D4EBA8" w14:textId="77777777" w:rsidR="00433414" w:rsidRPr="00F02DF7" w:rsidRDefault="00433414" w:rsidP="008350EC">
                          <w:pPr>
                            <w:jc w:val="center"/>
                            <w:rPr>
                              <w:b/>
                              <w:color w:val="1F94D2"/>
                              <w:sz w:val="30"/>
                              <w:szCs w:val="30"/>
                            </w:rPr>
                          </w:pPr>
                          <w:r w:rsidRPr="00F02DF7">
                            <w:rPr>
                              <w:rFonts w:hint="eastAsia"/>
                              <w:b/>
                              <w:color w:val="1F94D2"/>
                              <w:sz w:val="30"/>
                              <w:szCs w:val="30"/>
                            </w:rPr>
                            <w:t xml:space="preserve">Midea </w:t>
                          </w:r>
                          <w:r w:rsidR="00990ADD">
                            <w:rPr>
                              <w:b/>
                              <w:color w:val="1F94D2"/>
                              <w:sz w:val="30"/>
                              <w:szCs w:val="30"/>
                            </w:rPr>
                            <w:t>Mars</w:t>
                          </w:r>
                          <w:r w:rsidR="0050607F">
                            <w:rPr>
                              <w:rFonts w:hint="eastAsia"/>
                              <w:b/>
                              <w:color w:val="1F94D2"/>
                              <w:sz w:val="30"/>
                              <w:szCs w:val="30"/>
                            </w:rPr>
                            <w:t xml:space="preserve"> Series</w:t>
                          </w:r>
                          <w:r w:rsidRPr="00F02DF7">
                            <w:rPr>
                              <w:rFonts w:hint="eastAsia"/>
                              <w:b/>
                              <w:color w:val="1F94D2"/>
                              <w:sz w:val="30"/>
                              <w:szCs w:val="30"/>
                            </w:rPr>
                            <w:t xml:space="preserve"> Service Manual</w:t>
                          </w:r>
                        </w:p>
                      </w:txbxContent>
                    </wps:txbx>
                    <wps:bodyPr rot="0" spcFirstLastPara="0" vertOverflow="overflow" horzOverflow="overflow" vert="vert270" wrap="none" lIns="18000" tIns="10800" rIns="18000" bIns="10800" numCol="1" spcCol="0" rtlCol="0" fromWordArt="0" anchor="ctr" anchorCtr="0" forceAA="0" compatLnSpc="1">
                      <a:prstTxWarp prst="textNoShape">
                        <a:avLst/>
                      </a:prstTxWarp>
                      <a:spAutoFit/>
                    </wps:bodyPr>
                  </wps:wsp>
                </a:graphicData>
              </a:graphic>
              <wp14:sizeRelV relativeFrom="margin">
                <wp14:pctHeight>0</wp14:pctHeight>
              </wp14:sizeRelV>
            </wp:anchor>
          </w:drawing>
        </mc:Choice>
        <mc:Fallback>
          <w:pict>
            <v:shapetype w14:anchorId="5D18B090" id="_x0000_t202" coordsize="21600,21600" o:spt="202" path="m,l,21600r21600,l21600,xe">
              <v:stroke joinstyle="miter"/>
              <v:path gradientshapeok="t" o:connecttype="rect"/>
            </v:shapetype>
            <v:shape id="文本框 1403" o:spid="_x0000_s1026" type="#_x0000_t202" style="position:absolute;left:0;text-align:left;margin-left:5.65pt;margin-top:0;width:35.25pt;height:319.2pt;z-index:251654144;visibility:visible;mso-wrap-style:none;mso-height-percent:0;mso-wrap-distance-left:9pt;mso-wrap-distance-top:0;mso-wrap-distance-right:9pt;mso-wrap-distance-bottom:0;mso-position-horizontal:absolute;mso-position-horizontal-relative:page;mso-position-vertical:center;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" fillcolor="white [3201]" stroked="f" strokeweight=".5pt">
              <v:textbox style="layout-flow:vertical;mso-layout-flow-alt:bottom-to-top;mso-fit-shape-to-text:t" inset=".5mm,.3mm,.5mm,.3mm">
                <w:txbxContent>
                  <w:p w14:paraId="6BD4EBA8" w14:textId="77777777" w:rsidR="00433414" w:rsidRPr="00F02DF7" w:rsidRDefault="00433414" w:rsidP="008350EC">
                    <w:pPr>
                      <w:jc w:val="center"/>
                      <w:rPr>
                        <w:b/>
                        <w:color w:val="1F94D2"/>
                        <w:sz w:val="30"/>
                        <w:szCs w:val="30"/>
                      </w:rPr>
                    </w:pPr>
                    <w:r w:rsidRPr="00F02DF7">
                      <w:rPr>
                        <w:rFonts w:hint="eastAsia"/>
                        <w:b/>
                        <w:color w:val="1F94D2"/>
                        <w:sz w:val="30"/>
                        <w:szCs w:val="30"/>
                      </w:rPr>
                      <w:t xml:space="preserve">Midea </w:t>
                    </w:r>
                    <w:r w:rsidR="00990ADD">
                      <w:rPr>
                        <w:b/>
                        <w:color w:val="1F94D2"/>
                        <w:sz w:val="30"/>
                        <w:szCs w:val="30"/>
                      </w:rPr>
                      <w:t>Mars</w:t>
                    </w:r>
                    <w:r w:rsidR="0050607F">
                      <w:rPr>
                        <w:rFonts w:hint="eastAsia"/>
                        <w:b/>
                        <w:color w:val="1F94D2"/>
                        <w:sz w:val="30"/>
                        <w:szCs w:val="30"/>
                      </w:rPr>
                      <w:t xml:space="preserve"> Series</w:t>
                    </w:r>
                    <w:r w:rsidRPr="00F02DF7">
                      <w:rPr>
                        <w:rFonts w:hint="eastAsia"/>
                        <w:b/>
                        <w:color w:val="1F94D2"/>
                        <w:sz w:val="30"/>
                        <w:szCs w:val="30"/>
                      </w:rPr>
                      <w:t xml:space="preserve"> Service Manual</w:t>
                    </w:r>
                  </w:p>
                </w:txbxContent>
              </v:textbox>
              <w10:wrap anchorx="page" anchory="page"/>
            </v:shape>
          </w:pict>
        </mc:Fallback>
      </mc:AlternateContent>
    </w:r>
    <w:r w:rsidR="00990ADD">
      <w:rPr>
        <w:b/>
        <w:sz w:val="32"/>
        <w:szCs w:val="32"/>
        <w:shd w:val="clear" w:color="auto" w:fill="D9D9D9" w:themeFill="background1" w:themeFillShade="D9"/>
      </w:rPr>
      <w:t>M</w:t>
    </w:r>
    <w:r w:rsidR="00990ADD">
      <w:rPr>
        <w:rFonts w:hint="eastAsia"/>
        <w:b/>
        <w:sz w:val="32"/>
        <w:szCs w:val="32"/>
        <w:shd w:val="clear" w:color="auto" w:fill="D9D9D9" w:themeFill="background1" w:themeFillShade="D9"/>
      </w:rPr>
      <w:t>ars</w:t>
    </w:r>
    <w:r w:rsidR="0050607F">
      <w:rPr>
        <w:rFonts w:hint="eastAsia"/>
        <w:b/>
        <w:sz w:val="32"/>
        <w:szCs w:val="32"/>
        <w:shd w:val="clear" w:color="auto" w:fill="D9D9D9" w:themeFill="background1" w:themeFillShade="D9"/>
      </w:rPr>
      <w:t xml:space="preserve"> Series</w:t>
    </w:r>
    <w:r w:rsidRPr="008350EC">
      <w:rPr>
        <w:shd w:val="clear" w:color="auto" w:fill="D9D9D9" w:themeFill="background1" w:themeFillShade="D9"/>
      </w:rPr>
      <w:t xml:space="preserve"> </w:t>
    </w:r>
    <w:r w:rsidRPr="008350EC">
      <w:rPr>
        <w:shd w:val="clear" w:color="auto" w:fill="D9D9D9" w:themeFill="background1" w:themeFillShade="D9"/>
      </w:rPr>
      <w:ptab w:relativeTo="margin" w:alignment="center" w:leader="none"/>
    </w:r>
    <w:r w:rsidRPr="008350EC">
      <w:rPr>
        <w:shd w:val="clear" w:color="auto" w:fill="D9D9D9" w:themeFill="background1" w:themeFillShade="D9"/>
      </w:rPr>
      <w:ptab w:relativeTo="margin" w:alignment="right" w:leader="none"/>
    </w:r>
    <w:r w:rsidRPr="00562BF5">
      <w:rPr>
        <w:rFonts w:hint="eastAsia"/>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475BC" w14:textId="77777777" w:rsidR="00433414" w:rsidRPr="008350EC" w:rsidRDefault="00433414" w:rsidP="008350EC">
    <w:pPr>
      <w:pStyle w:val="a3"/>
      <w:pBdr>
        <w:bottom w:val="none" w:sz="0" w:space="0" w:color="auto"/>
      </w:pBdr>
      <w:rPr>
        <w:shd w:val="clear" w:color="auto" w:fill="D9D9D9" w:themeFill="background1" w:themeFillShade="D9"/>
      </w:rPr>
    </w:pPr>
    <w:r w:rsidRPr="002E730B">
      <w:rPr>
        <w:rFonts w:asciiTheme="minorHAnsi" w:hAnsiTheme="minorHAnsi" w:cstheme="minorHAnsi"/>
        <w:b/>
        <w:noProof/>
        <w:sz w:val="32"/>
        <w:szCs w:val="32"/>
      </w:rPr>
      <w:drawing>
        <wp:anchor distT="0" distB="0" distL="114300" distR="114300" simplePos="0" relativeHeight="251660288" behindDoc="0" locked="0" layoutInCell="1" allowOverlap="1" wp14:anchorId="35C1E9C3" wp14:editId="6B31B55B">
          <wp:simplePos x="0" y="0"/>
          <wp:positionH relativeFrom="column">
            <wp:posOffset>-13970</wp:posOffset>
          </wp:positionH>
          <wp:positionV relativeFrom="paragraph">
            <wp:posOffset>-135417</wp:posOffset>
          </wp:positionV>
          <wp:extent cx="871200" cy="388800"/>
          <wp:effectExtent l="0" t="0" r="571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g-Blue-on-White-prot.png"/>
                  <pic:cNvPicPr/>
                </pic:nvPicPr>
                <pic:blipFill rotWithShape="1">
                  <a:blip r:embed="rId1" cstate="print">
                    <a:extLst>
                      <a:ext uri="{28A0092B-C50C-407E-A947-70E740481C1C}">
                        <a14:useLocalDpi xmlns:a14="http://schemas.microsoft.com/office/drawing/2010/main" val="0"/>
                      </a:ext>
                    </a:extLst>
                  </a:blip>
                  <a:srcRect t="1" b="22058"/>
                  <a:stretch/>
                </pic:blipFill>
                <pic:spPr bwMode="auto">
                  <a:xfrm>
                    <a:off x="0" y="0"/>
                    <a:ext cx="871200" cy="388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350EC">
      <w:rPr>
        <w:shd w:val="clear" w:color="auto" w:fill="D9D9D9" w:themeFill="background1" w:themeFillShade="D9"/>
      </w:rPr>
      <w:ptab w:relativeTo="margin" w:alignment="center" w:leader="none"/>
    </w:r>
    <w:r w:rsidRPr="008350EC">
      <w:rPr>
        <w:shd w:val="clear" w:color="auto" w:fill="D9D9D9" w:themeFill="background1" w:themeFillShade="D9"/>
      </w:rPr>
      <w:ptab w:relativeTo="margin" w:alignment="right" w:leader="none"/>
    </w:r>
    <w:r w:rsidRPr="00452259">
      <w:rPr>
        <w:noProof/>
        <w:shd w:val="clear" w:color="auto" w:fill="D9D9D9" w:themeFill="background1" w:themeFillShade="D9"/>
      </w:rPr>
      <mc:AlternateContent>
        <mc:Choice Requires="wps">
          <w:drawing>
            <wp:anchor distT="0" distB="0" distL="114300" distR="114300" simplePos="0" relativeHeight="251656192" behindDoc="0" locked="0" layoutInCell="1" allowOverlap="1" wp14:anchorId="6D0743E4" wp14:editId="4AC467F4">
              <wp:simplePos x="0" y="0"/>
              <wp:positionH relativeFrom="page">
                <wp:posOffset>7200900</wp:posOffset>
              </wp:positionH>
              <wp:positionV relativeFrom="page">
                <wp:align>center</wp:align>
              </wp:positionV>
              <wp:extent cx="447675" cy="4053840"/>
              <wp:effectExtent l="0" t="0" r="5080" b="3175"/>
              <wp:wrapNone/>
              <wp:docPr id="1380" name="文本框 1380"/>
              <wp:cNvGraphicFramePr/>
              <a:graphic xmlns:a="http://schemas.openxmlformats.org/drawingml/2006/main">
                <a:graphicData uri="http://schemas.microsoft.com/office/word/2010/wordprocessingShape">
                  <wps:wsp>
                    <wps:cNvSpPr txBox="1"/>
                    <wps:spPr>
                      <a:xfrm>
                        <a:off x="0" y="0"/>
                        <a:ext cx="447675" cy="40538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BB693C" w14:textId="77777777" w:rsidR="00433414" w:rsidRPr="00F02DF7" w:rsidRDefault="00433414" w:rsidP="008350EC">
                          <w:pPr>
                            <w:jc w:val="center"/>
                            <w:rPr>
                              <w:b/>
                              <w:color w:val="1F94D2"/>
                              <w:sz w:val="30"/>
                              <w:szCs w:val="30"/>
                            </w:rPr>
                          </w:pPr>
                          <w:r w:rsidRPr="00F02DF7">
                            <w:rPr>
                              <w:rFonts w:hint="eastAsia"/>
                              <w:b/>
                              <w:color w:val="1F94D2"/>
                              <w:sz w:val="30"/>
                              <w:szCs w:val="30"/>
                            </w:rPr>
                            <w:t xml:space="preserve">Part 2 - </w:t>
                          </w:r>
                          <w:r w:rsidRPr="00A903B1">
                            <w:rPr>
                              <w:b/>
                              <w:color w:val="1F94D2"/>
                              <w:sz w:val="30"/>
                              <w:szCs w:val="30"/>
                            </w:rPr>
                            <w:t>Component Layout</w:t>
                          </w:r>
                          <w:r>
                            <w:rPr>
                              <w:rFonts w:hint="eastAsia"/>
                              <w:b/>
                              <w:color w:val="1F94D2"/>
                              <w:sz w:val="30"/>
                              <w:szCs w:val="30"/>
                            </w:rPr>
                            <w:t xml:space="preserve"> and </w:t>
                          </w:r>
                          <w:r w:rsidRPr="00A903B1">
                            <w:rPr>
                              <w:b/>
                              <w:color w:val="1F94D2"/>
                              <w:sz w:val="30"/>
                              <w:szCs w:val="30"/>
                            </w:rPr>
                            <w:t xml:space="preserve">Refrigerant Circuits </w:t>
                          </w:r>
                        </w:p>
                      </w:txbxContent>
                    </wps:txbx>
                    <wps:bodyPr rot="0" spcFirstLastPara="0" vertOverflow="overflow" horzOverflow="overflow" vert="vert" wrap="none" lIns="18000" tIns="10800" rIns="18000" bIns="10800" numCol="1" spcCol="0" rtlCol="0" fromWordArt="0" anchor="ctr" anchorCtr="0" forceAA="0" compatLnSpc="1">
                      <a:prstTxWarp prst="textNoShape">
                        <a:avLst/>
                      </a:prstTxWarp>
                      <a:spAutoFit/>
                    </wps:bodyPr>
                  </wps:wsp>
                </a:graphicData>
              </a:graphic>
              <wp14:sizeRelV relativeFrom="margin">
                <wp14:pctHeight>0</wp14:pctHeight>
              </wp14:sizeRelV>
            </wp:anchor>
          </w:drawing>
        </mc:Choice>
        <mc:Fallback>
          <w:pict>
            <v:shapetype w14:anchorId="6D0743E4" id="_x0000_t202" coordsize="21600,21600" o:spt="202" path="m,l,21600r21600,l21600,xe">
              <v:stroke joinstyle="miter"/>
              <v:path gradientshapeok="t" o:connecttype="rect"/>
            </v:shapetype>
            <v:shape id="文本框 1380" o:spid="_x0000_s1027" type="#_x0000_t202" style="position:absolute;left:0;text-align:left;margin-left:567pt;margin-top:0;width:35.25pt;height:319.2pt;z-index:251656192;visibility:visible;mso-wrap-style:none;mso-height-percent:0;mso-wrap-distance-left:9pt;mso-wrap-distance-top:0;mso-wrap-distance-right:9pt;mso-wrap-distance-bottom:0;mso-position-horizontal:absolute;mso-position-horizontal-relative:page;mso-position-vertical:center;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" fillcolor="white [3201]" stroked="f" strokeweight=".5pt">
              <v:textbox style="layout-flow:vertical;mso-fit-shape-to-text:t" inset=".5mm,.3mm,.5mm,.3mm">
                <w:txbxContent>
                  <w:p w14:paraId="50BB693C" w14:textId="77777777" w:rsidR="00433414" w:rsidRPr="00F02DF7" w:rsidRDefault="00433414" w:rsidP="008350EC">
                    <w:pPr>
                      <w:jc w:val="center"/>
                      <w:rPr>
                        <w:b/>
                        <w:color w:val="1F94D2"/>
                        <w:sz w:val="30"/>
                        <w:szCs w:val="30"/>
                      </w:rPr>
                    </w:pPr>
                    <w:r w:rsidRPr="00F02DF7">
                      <w:rPr>
                        <w:rFonts w:hint="eastAsia"/>
                        <w:b/>
                        <w:color w:val="1F94D2"/>
                        <w:sz w:val="30"/>
                        <w:szCs w:val="30"/>
                      </w:rPr>
                      <w:t xml:space="preserve">Part 2 - </w:t>
                    </w:r>
                    <w:r w:rsidRPr="00A903B1">
                      <w:rPr>
                        <w:b/>
                        <w:color w:val="1F94D2"/>
                        <w:sz w:val="30"/>
                        <w:szCs w:val="30"/>
                      </w:rPr>
                      <w:t>Component Layout</w:t>
                    </w:r>
                    <w:r>
                      <w:rPr>
                        <w:rFonts w:hint="eastAsia"/>
                        <w:b/>
                        <w:color w:val="1F94D2"/>
                        <w:sz w:val="30"/>
                        <w:szCs w:val="30"/>
                      </w:rPr>
                      <w:t xml:space="preserve"> and </w:t>
                    </w:r>
                    <w:r w:rsidRPr="00A903B1">
                      <w:rPr>
                        <w:b/>
                        <w:color w:val="1F94D2"/>
                        <w:sz w:val="30"/>
                        <w:szCs w:val="30"/>
                      </w:rPr>
                      <w:t xml:space="preserve">Refrigerant Circuits </w:t>
                    </w:r>
                  </w:p>
                </w:txbxContent>
              </v:textbox>
              <w10:wrap anchorx="page" anchory="page"/>
            </v:shape>
          </w:pict>
        </mc:Fallback>
      </mc:AlternateContent>
    </w:r>
    <w:r w:rsidR="00990ADD">
      <w:rPr>
        <w:b/>
        <w:sz w:val="32"/>
        <w:szCs w:val="32"/>
        <w:shd w:val="clear" w:color="auto" w:fill="D9D9D9" w:themeFill="background1" w:themeFillShade="D9"/>
      </w:rPr>
      <w:t>M</w:t>
    </w:r>
    <w:r w:rsidR="00990ADD">
      <w:rPr>
        <w:rFonts w:hint="eastAsia"/>
        <w:b/>
        <w:sz w:val="32"/>
        <w:szCs w:val="32"/>
        <w:shd w:val="clear" w:color="auto" w:fill="D9D9D9" w:themeFill="background1" w:themeFillShade="D9"/>
      </w:rPr>
      <w:t>ars</w:t>
    </w:r>
    <w:r w:rsidR="0050607F">
      <w:rPr>
        <w:rFonts w:hint="eastAsia"/>
        <w:b/>
        <w:sz w:val="32"/>
        <w:szCs w:val="32"/>
        <w:shd w:val="clear" w:color="auto" w:fill="D9D9D9" w:themeFill="background1" w:themeFillShade="D9"/>
      </w:rPr>
      <w:t xml:space="preserve"> Series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735B5"/>
    <w:multiLevelType w:val="hybridMultilevel"/>
    <w:tmpl w:val="0B1201B2"/>
    <w:lvl w:ilvl="0" w:tplc="8AAA13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BC5D50"/>
    <w:multiLevelType w:val="hybridMultilevel"/>
    <w:tmpl w:val="32E04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BA273F"/>
    <w:multiLevelType w:val="hybridMultilevel"/>
    <w:tmpl w:val="6750E43C"/>
    <w:lvl w:ilvl="0" w:tplc="6F70BD86">
      <w:start w:val="1"/>
      <w:numFmt w:val="decimal"/>
      <w:suff w:val="nothing"/>
      <w:lvlText w:val="%1"/>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FB1D98"/>
    <w:multiLevelType w:val="hybridMultilevel"/>
    <w:tmpl w:val="EDFC6064"/>
    <w:lvl w:ilvl="0" w:tplc="DEE8EF64">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B82ADF"/>
    <w:multiLevelType w:val="multilevel"/>
    <w:tmpl w:val="23B06382"/>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53580FC9"/>
    <w:multiLevelType w:val="hybridMultilevel"/>
    <w:tmpl w:val="DE96A4D0"/>
    <w:lvl w:ilvl="0" w:tplc="2D4E8808">
      <w:start w:val="1"/>
      <w:numFmt w:val="decimal"/>
      <w:lvlText w:val="%1."/>
      <w:lvlJc w:val="left"/>
      <w:pPr>
        <w:ind w:left="420" w:hanging="420"/>
      </w:pPr>
      <w:rPr>
        <w:rFonts w:eastAsiaTheme="minorEastAsia"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0A14024"/>
    <w:multiLevelType w:val="hybridMultilevel"/>
    <w:tmpl w:val="D9FE996C"/>
    <w:lvl w:ilvl="0" w:tplc="8E2CA68C">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E3BC1"/>
    <w:multiLevelType w:val="multilevel"/>
    <w:tmpl w:val="74F67C9A"/>
    <w:lvl w:ilvl="0">
      <w:start w:val="1"/>
      <w:numFmt w:val="decimal"/>
      <w:lvlText w:val="%1."/>
      <w:lvlJc w:val="left"/>
      <w:pPr>
        <w:ind w:left="420"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6B7B245A"/>
    <w:multiLevelType w:val="hybridMultilevel"/>
    <w:tmpl w:val="99B66EE6"/>
    <w:lvl w:ilvl="0" w:tplc="E87EF1F8">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56F6964"/>
    <w:multiLevelType w:val="hybridMultilevel"/>
    <w:tmpl w:val="0DD89BA2"/>
    <w:lvl w:ilvl="0" w:tplc="E9E23F98">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FD4218"/>
    <w:multiLevelType w:val="hybridMultilevel"/>
    <w:tmpl w:val="C11490A8"/>
    <w:lvl w:ilvl="0" w:tplc="4B5800E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CAA6A6B"/>
    <w:multiLevelType w:val="hybridMultilevel"/>
    <w:tmpl w:val="AB8A67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52898353">
    <w:abstractNumId w:val="7"/>
  </w:num>
  <w:num w:numId="2" w16cid:durableId="1401102339">
    <w:abstractNumId w:val="5"/>
  </w:num>
  <w:num w:numId="3" w16cid:durableId="2142068634">
    <w:abstractNumId w:val="3"/>
  </w:num>
  <w:num w:numId="4" w16cid:durableId="240606344">
    <w:abstractNumId w:val="10"/>
  </w:num>
  <w:num w:numId="5" w16cid:durableId="1570724750">
    <w:abstractNumId w:val="6"/>
  </w:num>
  <w:num w:numId="6" w16cid:durableId="2088451588">
    <w:abstractNumId w:val="0"/>
  </w:num>
  <w:num w:numId="7" w16cid:durableId="792405848">
    <w:abstractNumId w:val="8"/>
  </w:num>
  <w:num w:numId="8" w16cid:durableId="1270434108">
    <w:abstractNumId w:val="9"/>
  </w:num>
  <w:num w:numId="9" w16cid:durableId="971251894">
    <w:abstractNumId w:val="9"/>
  </w:num>
  <w:num w:numId="10" w16cid:durableId="2145348124">
    <w:abstractNumId w:val="9"/>
    <w:lvlOverride w:ilvl="0">
      <w:startOverride w:val="1"/>
    </w:lvlOverride>
  </w:num>
  <w:num w:numId="11" w16cid:durableId="1736539348">
    <w:abstractNumId w:val="4"/>
  </w:num>
  <w:num w:numId="12" w16cid:durableId="786506612">
    <w:abstractNumId w:val="4"/>
  </w:num>
  <w:num w:numId="13" w16cid:durableId="1934124791">
    <w:abstractNumId w:val="11"/>
  </w:num>
  <w:num w:numId="14" w16cid:durableId="1419520296">
    <w:abstractNumId w:val="1"/>
  </w:num>
  <w:num w:numId="15" w16cid:durableId="933561017">
    <w:abstractNumId w:val="4"/>
  </w:num>
  <w:num w:numId="16" w16cid:durableId="813792852">
    <w:abstractNumId w:val="4"/>
  </w:num>
  <w:num w:numId="17" w16cid:durableId="1915311651">
    <w:abstractNumId w:val="4"/>
  </w:num>
  <w:num w:numId="18" w16cid:durableId="939485186">
    <w:abstractNumId w:val="4"/>
  </w:num>
  <w:num w:numId="19" w16cid:durableId="452330447">
    <w:abstractNumId w:val="2"/>
  </w:num>
  <w:num w:numId="20" w16cid:durableId="1347174678">
    <w:abstractNumId w:val="4"/>
  </w:num>
  <w:num w:numId="21" w16cid:durableId="1430420454">
    <w:abstractNumId w:val="4"/>
  </w:num>
  <w:num w:numId="22" w16cid:durableId="1164391798">
    <w:abstractNumId w:val="4"/>
  </w:num>
  <w:num w:numId="23" w16cid:durableId="81175222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34"/>
    <w:rsid w:val="00001D83"/>
    <w:rsid w:val="00007CB9"/>
    <w:rsid w:val="000128EF"/>
    <w:rsid w:val="00013A40"/>
    <w:rsid w:val="000154CD"/>
    <w:rsid w:val="00021D24"/>
    <w:rsid w:val="00022BB5"/>
    <w:rsid w:val="00025201"/>
    <w:rsid w:val="000305BE"/>
    <w:rsid w:val="00036100"/>
    <w:rsid w:val="0004223F"/>
    <w:rsid w:val="00042F36"/>
    <w:rsid w:val="000435E8"/>
    <w:rsid w:val="00045899"/>
    <w:rsid w:val="00047A7B"/>
    <w:rsid w:val="000500EF"/>
    <w:rsid w:val="0005668E"/>
    <w:rsid w:val="000621BF"/>
    <w:rsid w:val="0006223D"/>
    <w:rsid w:val="000636EF"/>
    <w:rsid w:val="00065D38"/>
    <w:rsid w:val="000663D3"/>
    <w:rsid w:val="00066822"/>
    <w:rsid w:val="000674F2"/>
    <w:rsid w:val="00067CB1"/>
    <w:rsid w:val="00067FF5"/>
    <w:rsid w:val="000713F6"/>
    <w:rsid w:val="00071B49"/>
    <w:rsid w:val="00074091"/>
    <w:rsid w:val="00075B41"/>
    <w:rsid w:val="000761FD"/>
    <w:rsid w:val="00081279"/>
    <w:rsid w:val="000837D5"/>
    <w:rsid w:val="00085E63"/>
    <w:rsid w:val="000871C3"/>
    <w:rsid w:val="00092FCB"/>
    <w:rsid w:val="0009314D"/>
    <w:rsid w:val="00094EB1"/>
    <w:rsid w:val="0009526F"/>
    <w:rsid w:val="000955A9"/>
    <w:rsid w:val="000A352F"/>
    <w:rsid w:val="000A425A"/>
    <w:rsid w:val="000A4599"/>
    <w:rsid w:val="000A5E50"/>
    <w:rsid w:val="000B0E15"/>
    <w:rsid w:val="000B1967"/>
    <w:rsid w:val="000B2168"/>
    <w:rsid w:val="000B3197"/>
    <w:rsid w:val="000B3B85"/>
    <w:rsid w:val="000B62C3"/>
    <w:rsid w:val="000C5DD7"/>
    <w:rsid w:val="000C720B"/>
    <w:rsid w:val="000D050C"/>
    <w:rsid w:val="000D5977"/>
    <w:rsid w:val="000E31B1"/>
    <w:rsid w:val="000E4158"/>
    <w:rsid w:val="00102420"/>
    <w:rsid w:val="00103F6B"/>
    <w:rsid w:val="00104F0F"/>
    <w:rsid w:val="00111B9A"/>
    <w:rsid w:val="00122A8E"/>
    <w:rsid w:val="001261E7"/>
    <w:rsid w:val="001308D7"/>
    <w:rsid w:val="001347DB"/>
    <w:rsid w:val="001348CB"/>
    <w:rsid w:val="00137883"/>
    <w:rsid w:val="00137E3E"/>
    <w:rsid w:val="00141328"/>
    <w:rsid w:val="00142F60"/>
    <w:rsid w:val="00143343"/>
    <w:rsid w:val="00143C4C"/>
    <w:rsid w:val="00147545"/>
    <w:rsid w:val="001509CF"/>
    <w:rsid w:val="001515CD"/>
    <w:rsid w:val="001522C5"/>
    <w:rsid w:val="00152D46"/>
    <w:rsid w:val="001547E0"/>
    <w:rsid w:val="0015580E"/>
    <w:rsid w:val="0016076E"/>
    <w:rsid w:val="00162B79"/>
    <w:rsid w:val="001632D8"/>
    <w:rsid w:val="001820E9"/>
    <w:rsid w:val="0018367D"/>
    <w:rsid w:val="00183E08"/>
    <w:rsid w:val="00195543"/>
    <w:rsid w:val="001A20BA"/>
    <w:rsid w:val="001A7EF8"/>
    <w:rsid w:val="001B0A44"/>
    <w:rsid w:val="001B0BF2"/>
    <w:rsid w:val="001B0EF8"/>
    <w:rsid w:val="001B6B52"/>
    <w:rsid w:val="001B7611"/>
    <w:rsid w:val="001C2B12"/>
    <w:rsid w:val="001C3074"/>
    <w:rsid w:val="001C3388"/>
    <w:rsid w:val="001C3F0B"/>
    <w:rsid w:val="001C4AE4"/>
    <w:rsid w:val="001C6AE4"/>
    <w:rsid w:val="001D5004"/>
    <w:rsid w:val="001D5622"/>
    <w:rsid w:val="001E12F4"/>
    <w:rsid w:val="001E1972"/>
    <w:rsid w:val="001E3C83"/>
    <w:rsid w:val="001E5340"/>
    <w:rsid w:val="001E5EDA"/>
    <w:rsid w:val="001F12A4"/>
    <w:rsid w:val="001F6B50"/>
    <w:rsid w:val="00203595"/>
    <w:rsid w:val="0020385F"/>
    <w:rsid w:val="00206220"/>
    <w:rsid w:val="00211643"/>
    <w:rsid w:val="00212312"/>
    <w:rsid w:val="002149F3"/>
    <w:rsid w:val="00214A95"/>
    <w:rsid w:val="00216165"/>
    <w:rsid w:val="002165A2"/>
    <w:rsid w:val="00217FB6"/>
    <w:rsid w:val="002275D1"/>
    <w:rsid w:val="002277F9"/>
    <w:rsid w:val="00230A61"/>
    <w:rsid w:val="00231C7E"/>
    <w:rsid w:val="00234854"/>
    <w:rsid w:val="00236170"/>
    <w:rsid w:val="0025029D"/>
    <w:rsid w:val="0025124A"/>
    <w:rsid w:val="002514D9"/>
    <w:rsid w:val="0025207C"/>
    <w:rsid w:val="00253D0D"/>
    <w:rsid w:val="00254AAF"/>
    <w:rsid w:val="00270EF2"/>
    <w:rsid w:val="00271683"/>
    <w:rsid w:val="00272A8C"/>
    <w:rsid w:val="00282679"/>
    <w:rsid w:val="0028267D"/>
    <w:rsid w:val="00285C06"/>
    <w:rsid w:val="002864E2"/>
    <w:rsid w:val="00287D5E"/>
    <w:rsid w:val="0029055D"/>
    <w:rsid w:val="00292EBE"/>
    <w:rsid w:val="002967E6"/>
    <w:rsid w:val="002A03FD"/>
    <w:rsid w:val="002A310D"/>
    <w:rsid w:val="002A38A0"/>
    <w:rsid w:val="002B57DD"/>
    <w:rsid w:val="002C2AC3"/>
    <w:rsid w:val="002C2AD9"/>
    <w:rsid w:val="002C5934"/>
    <w:rsid w:val="002C5D90"/>
    <w:rsid w:val="002C6D73"/>
    <w:rsid w:val="002D0570"/>
    <w:rsid w:val="002D4C76"/>
    <w:rsid w:val="002E0942"/>
    <w:rsid w:val="002E16A5"/>
    <w:rsid w:val="002E56E1"/>
    <w:rsid w:val="002E5F29"/>
    <w:rsid w:val="002E7F23"/>
    <w:rsid w:val="002F504F"/>
    <w:rsid w:val="003055C3"/>
    <w:rsid w:val="00310FD0"/>
    <w:rsid w:val="003112F8"/>
    <w:rsid w:val="00313C90"/>
    <w:rsid w:val="00314235"/>
    <w:rsid w:val="00327F67"/>
    <w:rsid w:val="003308BC"/>
    <w:rsid w:val="00331ADA"/>
    <w:rsid w:val="00334767"/>
    <w:rsid w:val="00336468"/>
    <w:rsid w:val="0033715D"/>
    <w:rsid w:val="003375AD"/>
    <w:rsid w:val="00337940"/>
    <w:rsid w:val="00337D17"/>
    <w:rsid w:val="00344C77"/>
    <w:rsid w:val="00346145"/>
    <w:rsid w:val="0034630E"/>
    <w:rsid w:val="00346788"/>
    <w:rsid w:val="00353CF6"/>
    <w:rsid w:val="003553A7"/>
    <w:rsid w:val="00356514"/>
    <w:rsid w:val="00356D25"/>
    <w:rsid w:val="00356FE1"/>
    <w:rsid w:val="00357890"/>
    <w:rsid w:val="00360E7B"/>
    <w:rsid w:val="003701C8"/>
    <w:rsid w:val="003725F2"/>
    <w:rsid w:val="0038109A"/>
    <w:rsid w:val="003827EB"/>
    <w:rsid w:val="00383640"/>
    <w:rsid w:val="00386C3C"/>
    <w:rsid w:val="0038708F"/>
    <w:rsid w:val="00391E08"/>
    <w:rsid w:val="003A20F8"/>
    <w:rsid w:val="003A2731"/>
    <w:rsid w:val="003A2BFB"/>
    <w:rsid w:val="003A5A04"/>
    <w:rsid w:val="003A5C18"/>
    <w:rsid w:val="003A7EE9"/>
    <w:rsid w:val="003B395D"/>
    <w:rsid w:val="003B467F"/>
    <w:rsid w:val="003C1B9D"/>
    <w:rsid w:val="003C1C65"/>
    <w:rsid w:val="003C5399"/>
    <w:rsid w:val="003C5715"/>
    <w:rsid w:val="003D049C"/>
    <w:rsid w:val="003D1F47"/>
    <w:rsid w:val="003D450B"/>
    <w:rsid w:val="003D529F"/>
    <w:rsid w:val="003E2BA1"/>
    <w:rsid w:val="003E3510"/>
    <w:rsid w:val="003E5F0B"/>
    <w:rsid w:val="003F0BC7"/>
    <w:rsid w:val="003F3F50"/>
    <w:rsid w:val="0040195F"/>
    <w:rsid w:val="004020CD"/>
    <w:rsid w:val="004051CC"/>
    <w:rsid w:val="00407F4F"/>
    <w:rsid w:val="0041505E"/>
    <w:rsid w:val="00415144"/>
    <w:rsid w:val="00415EEE"/>
    <w:rsid w:val="00416C0F"/>
    <w:rsid w:val="00417BC1"/>
    <w:rsid w:val="00421988"/>
    <w:rsid w:val="004220FE"/>
    <w:rsid w:val="00423257"/>
    <w:rsid w:val="00426FDA"/>
    <w:rsid w:val="00430521"/>
    <w:rsid w:val="004318E1"/>
    <w:rsid w:val="00431F47"/>
    <w:rsid w:val="004325E3"/>
    <w:rsid w:val="00433414"/>
    <w:rsid w:val="00440199"/>
    <w:rsid w:val="004414F7"/>
    <w:rsid w:val="0044254F"/>
    <w:rsid w:val="004464E9"/>
    <w:rsid w:val="004569B7"/>
    <w:rsid w:val="00460A1E"/>
    <w:rsid w:val="004702BD"/>
    <w:rsid w:val="0047167F"/>
    <w:rsid w:val="004721C8"/>
    <w:rsid w:val="0047304C"/>
    <w:rsid w:val="0047487D"/>
    <w:rsid w:val="00474A6D"/>
    <w:rsid w:val="00475D57"/>
    <w:rsid w:val="00477360"/>
    <w:rsid w:val="00482999"/>
    <w:rsid w:val="00483D12"/>
    <w:rsid w:val="004853A7"/>
    <w:rsid w:val="00485CFD"/>
    <w:rsid w:val="00487A75"/>
    <w:rsid w:val="0049000A"/>
    <w:rsid w:val="00490259"/>
    <w:rsid w:val="004959EA"/>
    <w:rsid w:val="004A0337"/>
    <w:rsid w:val="004A0345"/>
    <w:rsid w:val="004A2E92"/>
    <w:rsid w:val="004A3278"/>
    <w:rsid w:val="004A77A8"/>
    <w:rsid w:val="004B0EDD"/>
    <w:rsid w:val="004B1748"/>
    <w:rsid w:val="004B346E"/>
    <w:rsid w:val="004B35A4"/>
    <w:rsid w:val="004B4BC2"/>
    <w:rsid w:val="004B6F64"/>
    <w:rsid w:val="004B6FE3"/>
    <w:rsid w:val="004C14C5"/>
    <w:rsid w:val="004C17CA"/>
    <w:rsid w:val="004C495E"/>
    <w:rsid w:val="004C581B"/>
    <w:rsid w:val="004C63C1"/>
    <w:rsid w:val="004C6C48"/>
    <w:rsid w:val="004C7CE1"/>
    <w:rsid w:val="004D1968"/>
    <w:rsid w:val="004D1A7A"/>
    <w:rsid w:val="004D4130"/>
    <w:rsid w:val="004D5277"/>
    <w:rsid w:val="004D6368"/>
    <w:rsid w:val="004D6921"/>
    <w:rsid w:val="004D77DE"/>
    <w:rsid w:val="004E07C7"/>
    <w:rsid w:val="004E1670"/>
    <w:rsid w:val="004E1EA0"/>
    <w:rsid w:val="004E5CC5"/>
    <w:rsid w:val="004E6E1A"/>
    <w:rsid w:val="004F11B2"/>
    <w:rsid w:val="004F4DEC"/>
    <w:rsid w:val="004F79FA"/>
    <w:rsid w:val="00502A87"/>
    <w:rsid w:val="00503C17"/>
    <w:rsid w:val="0050607F"/>
    <w:rsid w:val="00511F30"/>
    <w:rsid w:val="00515684"/>
    <w:rsid w:val="005163CD"/>
    <w:rsid w:val="00517448"/>
    <w:rsid w:val="0052143F"/>
    <w:rsid w:val="0052291D"/>
    <w:rsid w:val="00525D9D"/>
    <w:rsid w:val="00526D4A"/>
    <w:rsid w:val="005317E5"/>
    <w:rsid w:val="0053291A"/>
    <w:rsid w:val="00532CA8"/>
    <w:rsid w:val="00544B19"/>
    <w:rsid w:val="00551174"/>
    <w:rsid w:val="0055502B"/>
    <w:rsid w:val="00557D06"/>
    <w:rsid w:val="00561284"/>
    <w:rsid w:val="00562BF5"/>
    <w:rsid w:val="00563FCD"/>
    <w:rsid w:val="00565705"/>
    <w:rsid w:val="00567AFC"/>
    <w:rsid w:val="005702D5"/>
    <w:rsid w:val="0057353A"/>
    <w:rsid w:val="005739F9"/>
    <w:rsid w:val="00573D91"/>
    <w:rsid w:val="005741CB"/>
    <w:rsid w:val="00574AF3"/>
    <w:rsid w:val="00575825"/>
    <w:rsid w:val="00584F81"/>
    <w:rsid w:val="00586142"/>
    <w:rsid w:val="00587B2F"/>
    <w:rsid w:val="005909EA"/>
    <w:rsid w:val="00591EAC"/>
    <w:rsid w:val="005931E9"/>
    <w:rsid w:val="005935FA"/>
    <w:rsid w:val="00594021"/>
    <w:rsid w:val="005A0733"/>
    <w:rsid w:val="005A2B66"/>
    <w:rsid w:val="005A35C1"/>
    <w:rsid w:val="005A4DEA"/>
    <w:rsid w:val="005A56A1"/>
    <w:rsid w:val="005A5B1C"/>
    <w:rsid w:val="005B1E64"/>
    <w:rsid w:val="005B2C43"/>
    <w:rsid w:val="005B6907"/>
    <w:rsid w:val="005B76AC"/>
    <w:rsid w:val="005B7C2B"/>
    <w:rsid w:val="005C066B"/>
    <w:rsid w:val="005C7BD4"/>
    <w:rsid w:val="005D230D"/>
    <w:rsid w:val="005D4310"/>
    <w:rsid w:val="005D731C"/>
    <w:rsid w:val="005E1B82"/>
    <w:rsid w:val="005E4007"/>
    <w:rsid w:val="005E482B"/>
    <w:rsid w:val="005F082B"/>
    <w:rsid w:val="005F1445"/>
    <w:rsid w:val="005F78A3"/>
    <w:rsid w:val="0060145A"/>
    <w:rsid w:val="0060569E"/>
    <w:rsid w:val="006073D3"/>
    <w:rsid w:val="006076CF"/>
    <w:rsid w:val="00611E81"/>
    <w:rsid w:val="006127EE"/>
    <w:rsid w:val="00613230"/>
    <w:rsid w:val="00616835"/>
    <w:rsid w:val="00617E12"/>
    <w:rsid w:val="00622C5F"/>
    <w:rsid w:val="00625F55"/>
    <w:rsid w:val="00631562"/>
    <w:rsid w:val="00632187"/>
    <w:rsid w:val="00632A64"/>
    <w:rsid w:val="006338E5"/>
    <w:rsid w:val="00634CBF"/>
    <w:rsid w:val="00637314"/>
    <w:rsid w:val="0064121A"/>
    <w:rsid w:val="00641951"/>
    <w:rsid w:val="00645F18"/>
    <w:rsid w:val="00646403"/>
    <w:rsid w:val="006470E0"/>
    <w:rsid w:val="0065193C"/>
    <w:rsid w:val="00655F97"/>
    <w:rsid w:val="00656272"/>
    <w:rsid w:val="00656813"/>
    <w:rsid w:val="00656895"/>
    <w:rsid w:val="00656BF7"/>
    <w:rsid w:val="00661246"/>
    <w:rsid w:val="00664131"/>
    <w:rsid w:val="00666053"/>
    <w:rsid w:val="006666D4"/>
    <w:rsid w:val="00682D84"/>
    <w:rsid w:val="006844D3"/>
    <w:rsid w:val="006847FC"/>
    <w:rsid w:val="0069033B"/>
    <w:rsid w:val="00691DC7"/>
    <w:rsid w:val="00693830"/>
    <w:rsid w:val="00696086"/>
    <w:rsid w:val="006A1540"/>
    <w:rsid w:val="006A2097"/>
    <w:rsid w:val="006A434A"/>
    <w:rsid w:val="006B4485"/>
    <w:rsid w:val="006B6E56"/>
    <w:rsid w:val="006C165E"/>
    <w:rsid w:val="006C48F8"/>
    <w:rsid w:val="006C4B47"/>
    <w:rsid w:val="006C4E0D"/>
    <w:rsid w:val="006C524C"/>
    <w:rsid w:val="006C5A6B"/>
    <w:rsid w:val="006C61CC"/>
    <w:rsid w:val="006C7179"/>
    <w:rsid w:val="006C71AB"/>
    <w:rsid w:val="006D0BAF"/>
    <w:rsid w:val="006D2685"/>
    <w:rsid w:val="006D2978"/>
    <w:rsid w:val="006D4C81"/>
    <w:rsid w:val="006D6D8B"/>
    <w:rsid w:val="006E0B91"/>
    <w:rsid w:val="006E3DED"/>
    <w:rsid w:val="006E5617"/>
    <w:rsid w:val="006E656A"/>
    <w:rsid w:val="006E667C"/>
    <w:rsid w:val="006F01BD"/>
    <w:rsid w:val="006F23A2"/>
    <w:rsid w:val="006F7FC9"/>
    <w:rsid w:val="0070010F"/>
    <w:rsid w:val="00700EFC"/>
    <w:rsid w:val="00703970"/>
    <w:rsid w:val="00704FD0"/>
    <w:rsid w:val="00706C34"/>
    <w:rsid w:val="007072B7"/>
    <w:rsid w:val="00707748"/>
    <w:rsid w:val="00713274"/>
    <w:rsid w:val="00714FD1"/>
    <w:rsid w:val="007234CE"/>
    <w:rsid w:val="00726334"/>
    <w:rsid w:val="00726ED8"/>
    <w:rsid w:val="00727A1F"/>
    <w:rsid w:val="00730AFB"/>
    <w:rsid w:val="0073432A"/>
    <w:rsid w:val="00734C4B"/>
    <w:rsid w:val="007350DA"/>
    <w:rsid w:val="00735A96"/>
    <w:rsid w:val="00735CDA"/>
    <w:rsid w:val="0074130A"/>
    <w:rsid w:val="00741A15"/>
    <w:rsid w:val="00742F06"/>
    <w:rsid w:val="0074526E"/>
    <w:rsid w:val="007454A0"/>
    <w:rsid w:val="00750A29"/>
    <w:rsid w:val="007510FE"/>
    <w:rsid w:val="00752AD7"/>
    <w:rsid w:val="00752FDE"/>
    <w:rsid w:val="00756827"/>
    <w:rsid w:val="00756A22"/>
    <w:rsid w:val="00760B2C"/>
    <w:rsid w:val="00761C15"/>
    <w:rsid w:val="007629AE"/>
    <w:rsid w:val="007641AE"/>
    <w:rsid w:val="00776D68"/>
    <w:rsid w:val="007802EF"/>
    <w:rsid w:val="0078093B"/>
    <w:rsid w:val="00782021"/>
    <w:rsid w:val="0078335B"/>
    <w:rsid w:val="00785041"/>
    <w:rsid w:val="0078673B"/>
    <w:rsid w:val="00786F3B"/>
    <w:rsid w:val="00794967"/>
    <w:rsid w:val="007A27FA"/>
    <w:rsid w:val="007A3F58"/>
    <w:rsid w:val="007A7081"/>
    <w:rsid w:val="007A730C"/>
    <w:rsid w:val="007B0B50"/>
    <w:rsid w:val="007B3624"/>
    <w:rsid w:val="007B6519"/>
    <w:rsid w:val="007B78E5"/>
    <w:rsid w:val="007C4565"/>
    <w:rsid w:val="007C7D16"/>
    <w:rsid w:val="007D3448"/>
    <w:rsid w:val="007D545C"/>
    <w:rsid w:val="007D5BE7"/>
    <w:rsid w:val="007E5088"/>
    <w:rsid w:val="007E7B8B"/>
    <w:rsid w:val="007F1A98"/>
    <w:rsid w:val="007F4370"/>
    <w:rsid w:val="007F7A73"/>
    <w:rsid w:val="008002AA"/>
    <w:rsid w:val="00806FFD"/>
    <w:rsid w:val="008076E6"/>
    <w:rsid w:val="008101D3"/>
    <w:rsid w:val="00811EE8"/>
    <w:rsid w:val="008148EE"/>
    <w:rsid w:val="00817AC5"/>
    <w:rsid w:val="008201AC"/>
    <w:rsid w:val="00820261"/>
    <w:rsid w:val="008217E0"/>
    <w:rsid w:val="008237B6"/>
    <w:rsid w:val="00825CC4"/>
    <w:rsid w:val="00830394"/>
    <w:rsid w:val="00831C47"/>
    <w:rsid w:val="008350EC"/>
    <w:rsid w:val="0083757B"/>
    <w:rsid w:val="00843629"/>
    <w:rsid w:val="0084408C"/>
    <w:rsid w:val="0085016B"/>
    <w:rsid w:val="0085238B"/>
    <w:rsid w:val="00854C1F"/>
    <w:rsid w:val="00854E03"/>
    <w:rsid w:val="00855C34"/>
    <w:rsid w:val="00860E89"/>
    <w:rsid w:val="00866730"/>
    <w:rsid w:val="00866FA3"/>
    <w:rsid w:val="008702A1"/>
    <w:rsid w:val="00875303"/>
    <w:rsid w:val="0087694E"/>
    <w:rsid w:val="0088095C"/>
    <w:rsid w:val="008909C8"/>
    <w:rsid w:val="00894D1A"/>
    <w:rsid w:val="008A3AC5"/>
    <w:rsid w:val="008B1739"/>
    <w:rsid w:val="008B1A8F"/>
    <w:rsid w:val="008B30E6"/>
    <w:rsid w:val="008B3B7D"/>
    <w:rsid w:val="008B73C3"/>
    <w:rsid w:val="008C20EA"/>
    <w:rsid w:val="008C69E0"/>
    <w:rsid w:val="008D2B42"/>
    <w:rsid w:val="008D42C0"/>
    <w:rsid w:val="008E134B"/>
    <w:rsid w:val="008E240E"/>
    <w:rsid w:val="008E375B"/>
    <w:rsid w:val="008E3BF4"/>
    <w:rsid w:val="008E6456"/>
    <w:rsid w:val="008E6923"/>
    <w:rsid w:val="008F301A"/>
    <w:rsid w:val="008F591D"/>
    <w:rsid w:val="008F624C"/>
    <w:rsid w:val="008F7C7F"/>
    <w:rsid w:val="00901048"/>
    <w:rsid w:val="00904BFA"/>
    <w:rsid w:val="00907172"/>
    <w:rsid w:val="00907D53"/>
    <w:rsid w:val="00911FB1"/>
    <w:rsid w:val="0091399E"/>
    <w:rsid w:val="00922C30"/>
    <w:rsid w:val="00924F3A"/>
    <w:rsid w:val="00925848"/>
    <w:rsid w:val="00926041"/>
    <w:rsid w:val="00927F46"/>
    <w:rsid w:val="00933C5A"/>
    <w:rsid w:val="00933C76"/>
    <w:rsid w:val="00933CA9"/>
    <w:rsid w:val="0093611B"/>
    <w:rsid w:val="00936EBA"/>
    <w:rsid w:val="00940291"/>
    <w:rsid w:val="00940C29"/>
    <w:rsid w:val="00941EB0"/>
    <w:rsid w:val="00943727"/>
    <w:rsid w:val="009437C4"/>
    <w:rsid w:val="0094784C"/>
    <w:rsid w:val="00954546"/>
    <w:rsid w:val="009556D3"/>
    <w:rsid w:val="00956BFE"/>
    <w:rsid w:val="0096012A"/>
    <w:rsid w:val="009818B8"/>
    <w:rsid w:val="00982A0F"/>
    <w:rsid w:val="00990ADD"/>
    <w:rsid w:val="0099175D"/>
    <w:rsid w:val="00991FC1"/>
    <w:rsid w:val="00994CF2"/>
    <w:rsid w:val="0099575B"/>
    <w:rsid w:val="00996CCC"/>
    <w:rsid w:val="009A0516"/>
    <w:rsid w:val="009A1523"/>
    <w:rsid w:val="009A1740"/>
    <w:rsid w:val="009A2650"/>
    <w:rsid w:val="009A2DB4"/>
    <w:rsid w:val="009A5513"/>
    <w:rsid w:val="009A6EC6"/>
    <w:rsid w:val="009B34DB"/>
    <w:rsid w:val="009B4A63"/>
    <w:rsid w:val="009B7FA8"/>
    <w:rsid w:val="009C594C"/>
    <w:rsid w:val="009C721B"/>
    <w:rsid w:val="009C7991"/>
    <w:rsid w:val="009D046F"/>
    <w:rsid w:val="009D23A5"/>
    <w:rsid w:val="009D7A36"/>
    <w:rsid w:val="009D7DDF"/>
    <w:rsid w:val="009E19D3"/>
    <w:rsid w:val="009E407B"/>
    <w:rsid w:val="009E4F74"/>
    <w:rsid w:val="009E527B"/>
    <w:rsid w:val="009F1586"/>
    <w:rsid w:val="009F1604"/>
    <w:rsid w:val="009F1EE7"/>
    <w:rsid w:val="009F3C77"/>
    <w:rsid w:val="009F774B"/>
    <w:rsid w:val="00A034DB"/>
    <w:rsid w:val="00A0505F"/>
    <w:rsid w:val="00A07A1C"/>
    <w:rsid w:val="00A1126C"/>
    <w:rsid w:val="00A14503"/>
    <w:rsid w:val="00A14F54"/>
    <w:rsid w:val="00A23B2E"/>
    <w:rsid w:val="00A24AE1"/>
    <w:rsid w:val="00A269D0"/>
    <w:rsid w:val="00A369D8"/>
    <w:rsid w:val="00A369DA"/>
    <w:rsid w:val="00A37D13"/>
    <w:rsid w:val="00A40BED"/>
    <w:rsid w:val="00A449F5"/>
    <w:rsid w:val="00A45B21"/>
    <w:rsid w:val="00A46B5E"/>
    <w:rsid w:val="00A52107"/>
    <w:rsid w:val="00A56526"/>
    <w:rsid w:val="00A64E61"/>
    <w:rsid w:val="00A7109A"/>
    <w:rsid w:val="00A725C8"/>
    <w:rsid w:val="00A73AB9"/>
    <w:rsid w:val="00A8482C"/>
    <w:rsid w:val="00A84855"/>
    <w:rsid w:val="00A85AF9"/>
    <w:rsid w:val="00A87534"/>
    <w:rsid w:val="00A903B1"/>
    <w:rsid w:val="00A91B24"/>
    <w:rsid w:val="00A93A54"/>
    <w:rsid w:val="00A949AE"/>
    <w:rsid w:val="00AA0A53"/>
    <w:rsid w:val="00AA61EA"/>
    <w:rsid w:val="00AA69AA"/>
    <w:rsid w:val="00AA6D75"/>
    <w:rsid w:val="00AB0BAB"/>
    <w:rsid w:val="00AB2DD8"/>
    <w:rsid w:val="00AB304F"/>
    <w:rsid w:val="00AB5F60"/>
    <w:rsid w:val="00AC1533"/>
    <w:rsid w:val="00AC4546"/>
    <w:rsid w:val="00AD0835"/>
    <w:rsid w:val="00AD47E7"/>
    <w:rsid w:val="00AD533E"/>
    <w:rsid w:val="00AD58CB"/>
    <w:rsid w:val="00AE39F9"/>
    <w:rsid w:val="00AE4C45"/>
    <w:rsid w:val="00AE5B33"/>
    <w:rsid w:val="00AE6044"/>
    <w:rsid w:val="00AE63AD"/>
    <w:rsid w:val="00AE73C1"/>
    <w:rsid w:val="00AF2C8C"/>
    <w:rsid w:val="00AF2F0E"/>
    <w:rsid w:val="00AF4738"/>
    <w:rsid w:val="00AF55F4"/>
    <w:rsid w:val="00AF61D3"/>
    <w:rsid w:val="00AF62A0"/>
    <w:rsid w:val="00AF68E3"/>
    <w:rsid w:val="00AF7055"/>
    <w:rsid w:val="00AF7095"/>
    <w:rsid w:val="00AF73B6"/>
    <w:rsid w:val="00B048FB"/>
    <w:rsid w:val="00B050A2"/>
    <w:rsid w:val="00B07AF6"/>
    <w:rsid w:val="00B10A98"/>
    <w:rsid w:val="00B1225B"/>
    <w:rsid w:val="00B17AA1"/>
    <w:rsid w:val="00B20C7F"/>
    <w:rsid w:val="00B22AEB"/>
    <w:rsid w:val="00B24CB1"/>
    <w:rsid w:val="00B27C37"/>
    <w:rsid w:val="00B40235"/>
    <w:rsid w:val="00B40E48"/>
    <w:rsid w:val="00B41E2C"/>
    <w:rsid w:val="00B42639"/>
    <w:rsid w:val="00B459E6"/>
    <w:rsid w:val="00B460A9"/>
    <w:rsid w:val="00B50770"/>
    <w:rsid w:val="00B522B8"/>
    <w:rsid w:val="00B53413"/>
    <w:rsid w:val="00B53C0C"/>
    <w:rsid w:val="00B57B97"/>
    <w:rsid w:val="00B57D26"/>
    <w:rsid w:val="00B61D4A"/>
    <w:rsid w:val="00B65275"/>
    <w:rsid w:val="00B6582C"/>
    <w:rsid w:val="00B65E98"/>
    <w:rsid w:val="00B70DEF"/>
    <w:rsid w:val="00B72979"/>
    <w:rsid w:val="00B72C14"/>
    <w:rsid w:val="00B77606"/>
    <w:rsid w:val="00B81B7F"/>
    <w:rsid w:val="00B81BE5"/>
    <w:rsid w:val="00B83233"/>
    <w:rsid w:val="00B838AE"/>
    <w:rsid w:val="00B928CE"/>
    <w:rsid w:val="00B92FC6"/>
    <w:rsid w:val="00BA11AA"/>
    <w:rsid w:val="00BA1A01"/>
    <w:rsid w:val="00BA1C1C"/>
    <w:rsid w:val="00BA34D8"/>
    <w:rsid w:val="00BA587F"/>
    <w:rsid w:val="00BB16D4"/>
    <w:rsid w:val="00BB3E68"/>
    <w:rsid w:val="00BB7823"/>
    <w:rsid w:val="00BC056C"/>
    <w:rsid w:val="00BC0621"/>
    <w:rsid w:val="00BC1326"/>
    <w:rsid w:val="00BC188C"/>
    <w:rsid w:val="00BC21C9"/>
    <w:rsid w:val="00BC7042"/>
    <w:rsid w:val="00BE317D"/>
    <w:rsid w:val="00BE5055"/>
    <w:rsid w:val="00BE5309"/>
    <w:rsid w:val="00BE7110"/>
    <w:rsid w:val="00BF0FBA"/>
    <w:rsid w:val="00BF365B"/>
    <w:rsid w:val="00BF38EA"/>
    <w:rsid w:val="00BF4839"/>
    <w:rsid w:val="00BF4C71"/>
    <w:rsid w:val="00BF51B1"/>
    <w:rsid w:val="00BF5F4B"/>
    <w:rsid w:val="00C00FAC"/>
    <w:rsid w:val="00C011DB"/>
    <w:rsid w:val="00C01392"/>
    <w:rsid w:val="00C019EF"/>
    <w:rsid w:val="00C023DA"/>
    <w:rsid w:val="00C02D55"/>
    <w:rsid w:val="00C05BCC"/>
    <w:rsid w:val="00C10A9F"/>
    <w:rsid w:val="00C1436C"/>
    <w:rsid w:val="00C15CC8"/>
    <w:rsid w:val="00C20A6A"/>
    <w:rsid w:val="00C21CD6"/>
    <w:rsid w:val="00C22E90"/>
    <w:rsid w:val="00C2328B"/>
    <w:rsid w:val="00C23F8C"/>
    <w:rsid w:val="00C25754"/>
    <w:rsid w:val="00C26240"/>
    <w:rsid w:val="00C31E1E"/>
    <w:rsid w:val="00C32F47"/>
    <w:rsid w:val="00C34B27"/>
    <w:rsid w:val="00C35476"/>
    <w:rsid w:val="00C36E32"/>
    <w:rsid w:val="00C41F4E"/>
    <w:rsid w:val="00C42A5E"/>
    <w:rsid w:val="00C43AC7"/>
    <w:rsid w:val="00C44B4B"/>
    <w:rsid w:val="00C46C52"/>
    <w:rsid w:val="00C527A3"/>
    <w:rsid w:val="00C53A5F"/>
    <w:rsid w:val="00C55EE5"/>
    <w:rsid w:val="00C57C65"/>
    <w:rsid w:val="00C6062D"/>
    <w:rsid w:val="00C60E24"/>
    <w:rsid w:val="00C6130D"/>
    <w:rsid w:val="00C6315D"/>
    <w:rsid w:val="00C6466D"/>
    <w:rsid w:val="00C64F66"/>
    <w:rsid w:val="00C673B1"/>
    <w:rsid w:val="00C707E1"/>
    <w:rsid w:val="00C7285B"/>
    <w:rsid w:val="00C733C4"/>
    <w:rsid w:val="00C74984"/>
    <w:rsid w:val="00C74E47"/>
    <w:rsid w:val="00C8095B"/>
    <w:rsid w:val="00C8356D"/>
    <w:rsid w:val="00CA3769"/>
    <w:rsid w:val="00CA3D61"/>
    <w:rsid w:val="00CA4BDB"/>
    <w:rsid w:val="00CA4F25"/>
    <w:rsid w:val="00CA5BBE"/>
    <w:rsid w:val="00CA66DC"/>
    <w:rsid w:val="00CB0943"/>
    <w:rsid w:val="00CB533D"/>
    <w:rsid w:val="00CB7402"/>
    <w:rsid w:val="00CC012A"/>
    <w:rsid w:val="00CC55B8"/>
    <w:rsid w:val="00CC611F"/>
    <w:rsid w:val="00CC75A0"/>
    <w:rsid w:val="00CD2CBE"/>
    <w:rsid w:val="00CD36B5"/>
    <w:rsid w:val="00CE0503"/>
    <w:rsid w:val="00CE25C6"/>
    <w:rsid w:val="00CE4431"/>
    <w:rsid w:val="00CF03CA"/>
    <w:rsid w:val="00CF3B6E"/>
    <w:rsid w:val="00CF4E6B"/>
    <w:rsid w:val="00CF55A2"/>
    <w:rsid w:val="00CF76F1"/>
    <w:rsid w:val="00CF780C"/>
    <w:rsid w:val="00D01BEA"/>
    <w:rsid w:val="00D0631B"/>
    <w:rsid w:val="00D11622"/>
    <w:rsid w:val="00D14776"/>
    <w:rsid w:val="00D15259"/>
    <w:rsid w:val="00D20624"/>
    <w:rsid w:val="00D228AD"/>
    <w:rsid w:val="00D27A66"/>
    <w:rsid w:val="00D341F2"/>
    <w:rsid w:val="00D4276B"/>
    <w:rsid w:val="00D465C8"/>
    <w:rsid w:val="00D52934"/>
    <w:rsid w:val="00D52BA8"/>
    <w:rsid w:val="00D663F2"/>
    <w:rsid w:val="00D7274E"/>
    <w:rsid w:val="00D731C0"/>
    <w:rsid w:val="00D75B2C"/>
    <w:rsid w:val="00D84984"/>
    <w:rsid w:val="00D8557F"/>
    <w:rsid w:val="00D865CE"/>
    <w:rsid w:val="00D87CE2"/>
    <w:rsid w:val="00D91541"/>
    <w:rsid w:val="00D978CA"/>
    <w:rsid w:val="00DA09EB"/>
    <w:rsid w:val="00DA1F6D"/>
    <w:rsid w:val="00DA391C"/>
    <w:rsid w:val="00DA4FC6"/>
    <w:rsid w:val="00DA5BE8"/>
    <w:rsid w:val="00DA6D26"/>
    <w:rsid w:val="00DA7E7A"/>
    <w:rsid w:val="00DB29CE"/>
    <w:rsid w:val="00DB7F5E"/>
    <w:rsid w:val="00DC081B"/>
    <w:rsid w:val="00DC5402"/>
    <w:rsid w:val="00DD0544"/>
    <w:rsid w:val="00DD0FCD"/>
    <w:rsid w:val="00DD50A4"/>
    <w:rsid w:val="00DD7B3C"/>
    <w:rsid w:val="00DD7CDF"/>
    <w:rsid w:val="00DD7D86"/>
    <w:rsid w:val="00DE07F8"/>
    <w:rsid w:val="00DE13CE"/>
    <w:rsid w:val="00DE26EC"/>
    <w:rsid w:val="00DE448C"/>
    <w:rsid w:val="00DE5F81"/>
    <w:rsid w:val="00E00A81"/>
    <w:rsid w:val="00E01D38"/>
    <w:rsid w:val="00E05D08"/>
    <w:rsid w:val="00E06C7B"/>
    <w:rsid w:val="00E07227"/>
    <w:rsid w:val="00E2042A"/>
    <w:rsid w:val="00E20F29"/>
    <w:rsid w:val="00E21F4E"/>
    <w:rsid w:val="00E22193"/>
    <w:rsid w:val="00E23C96"/>
    <w:rsid w:val="00E278AF"/>
    <w:rsid w:val="00E27C69"/>
    <w:rsid w:val="00E347D2"/>
    <w:rsid w:val="00E41A01"/>
    <w:rsid w:val="00E42D90"/>
    <w:rsid w:val="00E43CAE"/>
    <w:rsid w:val="00E46A07"/>
    <w:rsid w:val="00E50F26"/>
    <w:rsid w:val="00E519CF"/>
    <w:rsid w:val="00E52186"/>
    <w:rsid w:val="00E538E4"/>
    <w:rsid w:val="00E60538"/>
    <w:rsid w:val="00E61AFD"/>
    <w:rsid w:val="00E61FA8"/>
    <w:rsid w:val="00E6219D"/>
    <w:rsid w:val="00E637B9"/>
    <w:rsid w:val="00E64A5E"/>
    <w:rsid w:val="00E64BAB"/>
    <w:rsid w:val="00E67D0B"/>
    <w:rsid w:val="00E73508"/>
    <w:rsid w:val="00E74BE4"/>
    <w:rsid w:val="00E76457"/>
    <w:rsid w:val="00E77F24"/>
    <w:rsid w:val="00E807D0"/>
    <w:rsid w:val="00E8105B"/>
    <w:rsid w:val="00E825E0"/>
    <w:rsid w:val="00E82FBB"/>
    <w:rsid w:val="00E87CDC"/>
    <w:rsid w:val="00E95E7E"/>
    <w:rsid w:val="00E96CC2"/>
    <w:rsid w:val="00E978ED"/>
    <w:rsid w:val="00EA0769"/>
    <w:rsid w:val="00EA09B3"/>
    <w:rsid w:val="00EA0AF8"/>
    <w:rsid w:val="00EA146E"/>
    <w:rsid w:val="00EA2A68"/>
    <w:rsid w:val="00EA2C36"/>
    <w:rsid w:val="00EB1760"/>
    <w:rsid w:val="00EB4208"/>
    <w:rsid w:val="00EB7210"/>
    <w:rsid w:val="00EB775F"/>
    <w:rsid w:val="00EC13CC"/>
    <w:rsid w:val="00EC234D"/>
    <w:rsid w:val="00EC4B92"/>
    <w:rsid w:val="00EC79D3"/>
    <w:rsid w:val="00ED0732"/>
    <w:rsid w:val="00ED142F"/>
    <w:rsid w:val="00ED5334"/>
    <w:rsid w:val="00ED7092"/>
    <w:rsid w:val="00ED77C1"/>
    <w:rsid w:val="00EE0C39"/>
    <w:rsid w:val="00EE133A"/>
    <w:rsid w:val="00EE220B"/>
    <w:rsid w:val="00EE3F5D"/>
    <w:rsid w:val="00EE4A80"/>
    <w:rsid w:val="00EF0638"/>
    <w:rsid w:val="00EF4C7A"/>
    <w:rsid w:val="00EF5DC1"/>
    <w:rsid w:val="00EF6138"/>
    <w:rsid w:val="00EF713C"/>
    <w:rsid w:val="00F01383"/>
    <w:rsid w:val="00F01F2A"/>
    <w:rsid w:val="00F022AE"/>
    <w:rsid w:val="00F02DF7"/>
    <w:rsid w:val="00F05078"/>
    <w:rsid w:val="00F102AF"/>
    <w:rsid w:val="00F14908"/>
    <w:rsid w:val="00F17F06"/>
    <w:rsid w:val="00F20863"/>
    <w:rsid w:val="00F20976"/>
    <w:rsid w:val="00F20B9A"/>
    <w:rsid w:val="00F273C2"/>
    <w:rsid w:val="00F31ED6"/>
    <w:rsid w:val="00F322D3"/>
    <w:rsid w:val="00F360C4"/>
    <w:rsid w:val="00F364AD"/>
    <w:rsid w:val="00F36C60"/>
    <w:rsid w:val="00F37848"/>
    <w:rsid w:val="00F41843"/>
    <w:rsid w:val="00F42C67"/>
    <w:rsid w:val="00F45F80"/>
    <w:rsid w:val="00F47831"/>
    <w:rsid w:val="00F52667"/>
    <w:rsid w:val="00F5268D"/>
    <w:rsid w:val="00F529BB"/>
    <w:rsid w:val="00F529CE"/>
    <w:rsid w:val="00F63F89"/>
    <w:rsid w:val="00F64918"/>
    <w:rsid w:val="00F65796"/>
    <w:rsid w:val="00F721FD"/>
    <w:rsid w:val="00F726B4"/>
    <w:rsid w:val="00F7609C"/>
    <w:rsid w:val="00F76464"/>
    <w:rsid w:val="00F77A5E"/>
    <w:rsid w:val="00F86A1A"/>
    <w:rsid w:val="00F86B1D"/>
    <w:rsid w:val="00F927EE"/>
    <w:rsid w:val="00F9347B"/>
    <w:rsid w:val="00F967F5"/>
    <w:rsid w:val="00FA17A2"/>
    <w:rsid w:val="00FA2773"/>
    <w:rsid w:val="00FA2FA3"/>
    <w:rsid w:val="00FA5F1F"/>
    <w:rsid w:val="00FA7257"/>
    <w:rsid w:val="00FA7D17"/>
    <w:rsid w:val="00FB1DE6"/>
    <w:rsid w:val="00FB2469"/>
    <w:rsid w:val="00FB3010"/>
    <w:rsid w:val="00FB3514"/>
    <w:rsid w:val="00FB6662"/>
    <w:rsid w:val="00FC0451"/>
    <w:rsid w:val="00FC1216"/>
    <w:rsid w:val="00FC7D13"/>
    <w:rsid w:val="00FD177A"/>
    <w:rsid w:val="00FD1CFE"/>
    <w:rsid w:val="00FD2379"/>
    <w:rsid w:val="00FD2C9C"/>
    <w:rsid w:val="00FD3581"/>
    <w:rsid w:val="00FD47FD"/>
    <w:rsid w:val="00FD4C59"/>
    <w:rsid w:val="00FD5B21"/>
    <w:rsid w:val="00FD759C"/>
    <w:rsid w:val="00FD7A95"/>
    <w:rsid w:val="00FE03C5"/>
    <w:rsid w:val="00FE05B9"/>
    <w:rsid w:val="00FE272E"/>
    <w:rsid w:val="00FE3F89"/>
    <w:rsid w:val="00FE51D2"/>
    <w:rsid w:val="00FE5AAA"/>
    <w:rsid w:val="00FE6F58"/>
    <w:rsid w:val="00FF5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B31C8C"/>
  <w15:docId w15:val="{5086C855-35B8-499F-90B9-95B09B5CC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399E"/>
    <w:pPr>
      <w:widowControl w:val="0"/>
      <w:jc w:val="both"/>
    </w:pPr>
    <w:rPr>
      <w:rFonts w:ascii="Calibri" w:hAnsi="Calibri"/>
    </w:rPr>
  </w:style>
  <w:style w:type="paragraph" w:styleId="1">
    <w:name w:val="heading 1"/>
    <w:basedOn w:val="a"/>
    <w:next w:val="a"/>
    <w:link w:val="10"/>
    <w:uiPriority w:val="9"/>
    <w:qFormat/>
    <w:rsid w:val="00B57B97"/>
    <w:pPr>
      <w:numPr>
        <w:numId w:val="11"/>
      </w:numPr>
      <w:outlineLvl w:val="0"/>
    </w:pPr>
    <w:rPr>
      <w:rFonts w:asciiTheme="minorHAnsi" w:hAnsiTheme="minorHAnsi"/>
      <w:b/>
      <w:sz w:val="28"/>
      <w:szCs w:val="28"/>
    </w:rPr>
  </w:style>
  <w:style w:type="paragraph" w:styleId="2">
    <w:name w:val="heading 2"/>
    <w:basedOn w:val="1"/>
    <w:next w:val="a"/>
    <w:link w:val="20"/>
    <w:uiPriority w:val="9"/>
    <w:unhideWhenUsed/>
    <w:qFormat/>
    <w:rsid w:val="00B57B97"/>
    <w:pPr>
      <w:numPr>
        <w:ilvl w:val="1"/>
      </w:numPr>
      <w:outlineLvl w:val="1"/>
    </w:pPr>
    <w:rPr>
      <w:sz w:val="24"/>
      <w:szCs w:val="24"/>
    </w:rPr>
  </w:style>
  <w:style w:type="paragraph" w:styleId="3">
    <w:name w:val="heading 3"/>
    <w:basedOn w:val="1"/>
    <w:next w:val="a"/>
    <w:link w:val="30"/>
    <w:uiPriority w:val="9"/>
    <w:unhideWhenUsed/>
    <w:qFormat/>
    <w:rsid w:val="00B57B97"/>
    <w:pPr>
      <w:numPr>
        <w:ilvl w:val="2"/>
      </w:numPr>
      <w:outlineLvl w:val="2"/>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57B97"/>
    <w:rPr>
      <w:b/>
      <w:sz w:val="28"/>
      <w:szCs w:val="28"/>
    </w:rPr>
  </w:style>
  <w:style w:type="character" w:customStyle="1" w:styleId="20">
    <w:name w:val="标题 2 字符"/>
    <w:basedOn w:val="a0"/>
    <w:link w:val="2"/>
    <w:uiPriority w:val="9"/>
    <w:rsid w:val="00B57B97"/>
    <w:rPr>
      <w:b/>
      <w:sz w:val="24"/>
      <w:szCs w:val="24"/>
    </w:rPr>
  </w:style>
  <w:style w:type="character" w:customStyle="1" w:styleId="30">
    <w:name w:val="标题 3 字符"/>
    <w:basedOn w:val="a0"/>
    <w:link w:val="3"/>
    <w:uiPriority w:val="9"/>
    <w:rsid w:val="00B57B97"/>
    <w:rPr>
      <w:b/>
      <w:szCs w:val="21"/>
    </w:rPr>
  </w:style>
  <w:style w:type="paragraph" w:styleId="a3">
    <w:name w:val="header"/>
    <w:aliases w:val="header odd"/>
    <w:basedOn w:val="a"/>
    <w:link w:val="a4"/>
    <w:uiPriority w:val="99"/>
    <w:unhideWhenUsed/>
    <w:rsid w:val="00ED533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
    <w:basedOn w:val="a0"/>
    <w:link w:val="a3"/>
    <w:uiPriority w:val="99"/>
    <w:rsid w:val="00ED5334"/>
    <w:rPr>
      <w:sz w:val="18"/>
      <w:szCs w:val="18"/>
    </w:rPr>
  </w:style>
  <w:style w:type="paragraph" w:styleId="a5">
    <w:name w:val="footer"/>
    <w:basedOn w:val="a"/>
    <w:link w:val="a6"/>
    <w:uiPriority w:val="99"/>
    <w:unhideWhenUsed/>
    <w:rsid w:val="00ED5334"/>
    <w:pPr>
      <w:tabs>
        <w:tab w:val="center" w:pos="4153"/>
        <w:tab w:val="right" w:pos="8306"/>
      </w:tabs>
      <w:snapToGrid w:val="0"/>
      <w:jc w:val="left"/>
    </w:pPr>
    <w:rPr>
      <w:sz w:val="18"/>
      <w:szCs w:val="18"/>
    </w:rPr>
  </w:style>
  <w:style w:type="character" w:customStyle="1" w:styleId="a6">
    <w:name w:val="页脚 字符"/>
    <w:basedOn w:val="a0"/>
    <w:link w:val="a5"/>
    <w:uiPriority w:val="99"/>
    <w:rsid w:val="00ED5334"/>
    <w:rPr>
      <w:sz w:val="18"/>
      <w:szCs w:val="18"/>
    </w:rPr>
  </w:style>
  <w:style w:type="paragraph" w:styleId="a7">
    <w:name w:val="List Paragraph"/>
    <w:basedOn w:val="a"/>
    <w:uiPriority w:val="34"/>
    <w:qFormat/>
    <w:rsid w:val="00ED5334"/>
    <w:pPr>
      <w:ind w:firstLineChars="200" w:firstLine="420"/>
    </w:pPr>
  </w:style>
  <w:style w:type="table" w:styleId="a8">
    <w:name w:val="Table Grid"/>
    <w:basedOn w:val="a1"/>
    <w:uiPriority w:val="59"/>
    <w:rsid w:val="00DA5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3E3510"/>
    <w:rPr>
      <w:sz w:val="18"/>
      <w:szCs w:val="18"/>
    </w:rPr>
  </w:style>
  <w:style w:type="character" w:customStyle="1" w:styleId="aa">
    <w:name w:val="批注框文本 字符"/>
    <w:basedOn w:val="a0"/>
    <w:link w:val="a9"/>
    <w:uiPriority w:val="99"/>
    <w:semiHidden/>
    <w:rsid w:val="003E3510"/>
    <w:rPr>
      <w:rFonts w:ascii="Arial" w:hAnsi="Arial"/>
      <w:sz w:val="18"/>
      <w:szCs w:val="18"/>
    </w:rPr>
  </w:style>
  <w:style w:type="paragraph" w:customStyle="1" w:styleId="3CBD5A742C28424DA5172AD252E32316">
    <w:name w:val="3CBD5A742C28424DA5172AD252E32316"/>
    <w:rsid w:val="00C44B4B"/>
    <w:pPr>
      <w:spacing w:after="200" w:line="276" w:lineRule="auto"/>
    </w:pPr>
    <w:rPr>
      <w:kern w:val="0"/>
      <w:sz w:val="22"/>
    </w:rPr>
  </w:style>
  <w:style w:type="paragraph" w:styleId="TOC1">
    <w:name w:val="toc 1"/>
    <w:basedOn w:val="a"/>
    <w:next w:val="a"/>
    <w:autoRedefine/>
    <w:uiPriority w:val="39"/>
    <w:unhideWhenUsed/>
    <w:rsid w:val="00594021"/>
    <w:pPr>
      <w:tabs>
        <w:tab w:val="left" w:pos="1804"/>
        <w:tab w:val="right" w:leader="dot" w:pos="10194"/>
      </w:tabs>
      <w:spacing w:line="360" w:lineRule="auto"/>
      <w:ind w:leftChars="600" w:left="600"/>
    </w:pPr>
    <w:rPr>
      <w:b/>
      <w:sz w:val="28"/>
      <w:szCs w:val="18"/>
    </w:rPr>
  </w:style>
  <w:style w:type="paragraph" w:styleId="TOC2">
    <w:name w:val="toc 2"/>
    <w:basedOn w:val="a"/>
    <w:next w:val="a"/>
    <w:autoRedefine/>
    <w:uiPriority w:val="39"/>
    <w:unhideWhenUsed/>
    <w:rsid w:val="005D731C"/>
    <w:pPr>
      <w:tabs>
        <w:tab w:val="right" w:leader="dot" w:pos="10194"/>
      </w:tabs>
      <w:spacing w:line="360" w:lineRule="auto"/>
      <w:ind w:leftChars="600" w:left="600"/>
    </w:pPr>
    <w:rPr>
      <w:sz w:val="24"/>
      <w:szCs w:val="18"/>
    </w:rPr>
  </w:style>
  <w:style w:type="character" w:styleId="ab">
    <w:name w:val="Hyperlink"/>
    <w:basedOn w:val="a0"/>
    <w:uiPriority w:val="99"/>
    <w:unhideWhenUsed/>
    <w:rsid w:val="00C44B4B"/>
    <w:rPr>
      <w:color w:val="0000FF" w:themeColor="hyperlink"/>
      <w:u w:val="single"/>
    </w:rPr>
  </w:style>
  <w:style w:type="paragraph" w:customStyle="1" w:styleId="font5">
    <w:name w:val="font5"/>
    <w:basedOn w:val="a"/>
    <w:rsid w:val="00C44B4B"/>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C44B4B"/>
    <w:pPr>
      <w:widowControl/>
      <w:spacing w:before="100" w:beforeAutospacing="1" w:after="100" w:afterAutospacing="1"/>
      <w:jc w:val="left"/>
    </w:pPr>
    <w:rPr>
      <w:rFonts w:ascii="宋体" w:eastAsia="宋体" w:hAnsi="宋体" w:cs="宋体"/>
      <w:kern w:val="0"/>
      <w:sz w:val="18"/>
      <w:szCs w:val="18"/>
    </w:rPr>
  </w:style>
  <w:style w:type="paragraph" w:customStyle="1" w:styleId="xl80">
    <w:name w:val="xl80"/>
    <w:basedOn w:val="a"/>
    <w:rsid w:val="00C44B4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cs="Arial"/>
      <w:kern w:val="0"/>
      <w:sz w:val="16"/>
      <w:szCs w:val="16"/>
    </w:rPr>
  </w:style>
  <w:style w:type="paragraph" w:customStyle="1" w:styleId="xl81">
    <w:name w:val="xl81"/>
    <w:basedOn w:val="a"/>
    <w:rsid w:val="00C44B4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宋体" w:cs="Arial"/>
      <w:kern w:val="0"/>
      <w:sz w:val="20"/>
      <w:szCs w:val="20"/>
    </w:rPr>
  </w:style>
  <w:style w:type="paragraph" w:customStyle="1" w:styleId="xl82">
    <w:name w:val="xl82"/>
    <w:basedOn w:val="a"/>
    <w:rsid w:val="00C44B4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宋体" w:cs="Arial"/>
      <w:color w:val="000000"/>
      <w:kern w:val="0"/>
      <w:sz w:val="20"/>
      <w:szCs w:val="20"/>
    </w:rPr>
  </w:style>
  <w:style w:type="paragraph" w:customStyle="1" w:styleId="xl83">
    <w:name w:val="xl83"/>
    <w:basedOn w:val="a"/>
    <w:rsid w:val="00C44B4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cs="Arial"/>
      <w:kern w:val="0"/>
      <w:sz w:val="20"/>
      <w:szCs w:val="20"/>
    </w:rPr>
  </w:style>
  <w:style w:type="paragraph" w:customStyle="1" w:styleId="xl84">
    <w:name w:val="xl84"/>
    <w:basedOn w:val="a"/>
    <w:rsid w:val="00C44B4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宋体" w:cs="Arial"/>
      <w:kern w:val="0"/>
      <w:sz w:val="20"/>
      <w:szCs w:val="20"/>
    </w:rPr>
  </w:style>
  <w:style w:type="paragraph" w:customStyle="1" w:styleId="xl85">
    <w:name w:val="xl85"/>
    <w:basedOn w:val="a"/>
    <w:rsid w:val="00C44B4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cs="Arial"/>
      <w:kern w:val="0"/>
      <w:sz w:val="20"/>
      <w:szCs w:val="20"/>
    </w:rPr>
  </w:style>
  <w:style w:type="paragraph" w:customStyle="1" w:styleId="xl86">
    <w:name w:val="xl86"/>
    <w:basedOn w:val="a"/>
    <w:rsid w:val="00C44B4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cs="Arial"/>
      <w:kern w:val="0"/>
      <w:sz w:val="20"/>
      <w:szCs w:val="20"/>
    </w:rPr>
  </w:style>
  <w:style w:type="paragraph" w:customStyle="1" w:styleId="xl87">
    <w:name w:val="xl87"/>
    <w:basedOn w:val="a"/>
    <w:rsid w:val="00C44B4B"/>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eastAsia="宋体" w:cs="Arial"/>
      <w:kern w:val="0"/>
      <w:sz w:val="20"/>
      <w:szCs w:val="20"/>
    </w:rPr>
  </w:style>
  <w:style w:type="paragraph" w:customStyle="1" w:styleId="xl88">
    <w:name w:val="xl88"/>
    <w:basedOn w:val="a"/>
    <w:rsid w:val="00C44B4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rFonts w:eastAsia="宋体" w:cs="Arial"/>
      <w:kern w:val="0"/>
      <w:sz w:val="20"/>
      <w:szCs w:val="20"/>
    </w:rPr>
  </w:style>
  <w:style w:type="paragraph" w:customStyle="1" w:styleId="xl89">
    <w:name w:val="xl89"/>
    <w:basedOn w:val="a"/>
    <w:rsid w:val="00C44B4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cs="Arial"/>
      <w:color w:val="000000"/>
      <w:kern w:val="0"/>
      <w:sz w:val="20"/>
      <w:szCs w:val="20"/>
    </w:rPr>
  </w:style>
  <w:style w:type="paragraph" w:customStyle="1" w:styleId="xl90">
    <w:name w:val="xl90"/>
    <w:basedOn w:val="a"/>
    <w:rsid w:val="00C44B4B"/>
    <w:pPr>
      <w:widowControl/>
      <w:pBdr>
        <w:top w:val="single" w:sz="4" w:space="0" w:color="auto"/>
        <w:left w:val="single" w:sz="4" w:space="0" w:color="auto"/>
        <w:right w:val="single" w:sz="4" w:space="0" w:color="auto"/>
      </w:pBdr>
      <w:spacing w:before="100" w:beforeAutospacing="1" w:after="100" w:afterAutospacing="1"/>
      <w:jc w:val="center"/>
    </w:pPr>
    <w:rPr>
      <w:rFonts w:eastAsia="宋体" w:cs="Arial"/>
      <w:kern w:val="0"/>
      <w:sz w:val="16"/>
      <w:szCs w:val="16"/>
    </w:rPr>
  </w:style>
  <w:style w:type="paragraph" w:customStyle="1" w:styleId="xl91">
    <w:name w:val="xl91"/>
    <w:basedOn w:val="a"/>
    <w:rsid w:val="00C44B4B"/>
    <w:pPr>
      <w:widowControl/>
      <w:pBdr>
        <w:left w:val="single" w:sz="4" w:space="0" w:color="auto"/>
        <w:right w:val="single" w:sz="4" w:space="0" w:color="auto"/>
      </w:pBdr>
      <w:spacing w:before="100" w:beforeAutospacing="1" w:after="100" w:afterAutospacing="1"/>
      <w:jc w:val="center"/>
    </w:pPr>
    <w:rPr>
      <w:rFonts w:eastAsia="宋体" w:cs="Arial"/>
      <w:kern w:val="0"/>
      <w:sz w:val="16"/>
      <w:szCs w:val="16"/>
    </w:rPr>
  </w:style>
  <w:style w:type="paragraph" w:customStyle="1" w:styleId="xl92">
    <w:name w:val="xl92"/>
    <w:basedOn w:val="a"/>
    <w:rsid w:val="00C44B4B"/>
    <w:pPr>
      <w:widowControl/>
      <w:pBdr>
        <w:left w:val="single" w:sz="4" w:space="0" w:color="auto"/>
        <w:bottom w:val="single" w:sz="4" w:space="0" w:color="auto"/>
        <w:right w:val="single" w:sz="4" w:space="0" w:color="auto"/>
      </w:pBdr>
      <w:spacing w:before="100" w:beforeAutospacing="1" w:after="100" w:afterAutospacing="1"/>
      <w:jc w:val="center"/>
    </w:pPr>
    <w:rPr>
      <w:rFonts w:eastAsia="宋体" w:cs="Arial"/>
      <w:kern w:val="0"/>
      <w:sz w:val="16"/>
      <w:szCs w:val="16"/>
    </w:rPr>
  </w:style>
  <w:style w:type="paragraph" w:customStyle="1" w:styleId="xl93">
    <w:name w:val="xl93"/>
    <w:basedOn w:val="a"/>
    <w:rsid w:val="00C44B4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cs="Arial"/>
      <w:kern w:val="0"/>
      <w:sz w:val="16"/>
      <w:szCs w:val="16"/>
    </w:rPr>
  </w:style>
  <w:style w:type="paragraph" w:customStyle="1" w:styleId="xl94">
    <w:name w:val="xl94"/>
    <w:basedOn w:val="a"/>
    <w:rsid w:val="00C44B4B"/>
    <w:pPr>
      <w:widowControl/>
      <w:pBdr>
        <w:top w:val="single" w:sz="4" w:space="0" w:color="auto"/>
        <w:bottom w:val="single" w:sz="4" w:space="0" w:color="auto"/>
        <w:right w:val="single" w:sz="4" w:space="0" w:color="auto"/>
      </w:pBdr>
      <w:spacing w:before="100" w:beforeAutospacing="1" w:after="100" w:afterAutospacing="1"/>
      <w:jc w:val="center"/>
    </w:pPr>
    <w:rPr>
      <w:rFonts w:eastAsia="宋体" w:cs="Arial"/>
      <w:kern w:val="0"/>
      <w:sz w:val="16"/>
      <w:szCs w:val="16"/>
    </w:rPr>
  </w:style>
  <w:style w:type="paragraph" w:customStyle="1" w:styleId="xl95">
    <w:name w:val="xl95"/>
    <w:basedOn w:val="a"/>
    <w:rsid w:val="00C44B4B"/>
    <w:pPr>
      <w:widowControl/>
      <w:pBdr>
        <w:top w:val="single" w:sz="4" w:space="0" w:color="auto"/>
        <w:bottom w:val="single" w:sz="4" w:space="0" w:color="auto"/>
        <w:right w:val="single" w:sz="4" w:space="0" w:color="auto"/>
      </w:pBdr>
      <w:spacing w:before="100" w:beforeAutospacing="1" w:after="100" w:afterAutospacing="1"/>
      <w:jc w:val="center"/>
    </w:pPr>
    <w:rPr>
      <w:rFonts w:eastAsia="宋体" w:cs="Arial"/>
      <w:kern w:val="0"/>
      <w:sz w:val="16"/>
      <w:szCs w:val="16"/>
    </w:rPr>
  </w:style>
  <w:style w:type="paragraph" w:customStyle="1" w:styleId="xl96">
    <w:name w:val="xl96"/>
    <w:basedOn w:val="a"/>
    <w:rsid w:val="00C44B4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cs="Arial"/>
      <w:kern w:val="0"/>
      <w:sz w:val="16"/>
      <w:szCs w:val="16"/>
    </w:rPr>
  </w:style>
  <w:style w:type="paragraph" w:customStyle="1" w:styleId="xl97">
    <w:name w:val="xl97"/>
    <w:basedOn w:val="a"/>
    <w:rsid w:val="00C44B4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cs="Arial"/>
      <w:kern w:val="0"/>
      <w:sz w:val="16"/>
      <w:szCs w:val="16"/>
    </w:rPr>
  </w:style>
  <w:style w:type="paragraph" w:customStyle="1" w:styleId="xl98">
    <w:name w:val="xl98"/>
    <w:basedOn w:val="a"/>
    <w:rsid w:val="00C44B4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宋体" w:cs="Arial"/>
      <w:color w:val="000000"/>
      <w:kern w:val="0"/>
      <w:sz w:val="20"/>
      <w:szCs w:val="20"/>
    </w:rPr>
  </w:style>
  <w:style w:type="paragraph" w:customStyle="1" w:styleId="xl99">
    <w:name w:val="xl99"/>
    <w:basedOn w:val="a"/>
    <w:rsid w:val="00C44B4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cs="Arial"/>
      <w:kern w:val="0"/>
      <w:sz w:val="20"/>
      <w:szCs w:val="20"/>
    </w:rPr>
  </w:style>
  <w:style w:type="paragraph" w:customStyle="1" w:styleId="xl100">
    <w:name w:val="xl100"/>
    <w:basedOn w:val="a"/>
    <w:rsid w:val="00C44B4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宋体" w:cs="Arial"/>
      <w:kern w:val="0"/>
      <w:sz w:val="20"/>
      <w:szCs w:val="20"/>
    </w:rPr>
  </w:style>
  <w:style w:type="paragraph" w:customStyle="1" w:styleId="xl102">
    <w:name w:val="xl102"/>
    <w:basedOn w:val="a"/>
    <w:rsid w:val="00C44B4B"/>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eastAsia="宋体" w:cs="Arial"/>
      <w:kern w:val="0"/>
      <w:sz w:val="20"/>
      <w:szCs w:val="20"/>
    </w:rPr>
  </w:style>
  <w:style w:type="paragraph" w:customStyle="1" w:styleId="xl103">
    <w:name w:val="xl103"/>
    <w:basedOn w:val="a"/>
    <w:rsid w:val="00C44B4B"/>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eastAsia="宋体" w:cs="Arial"/>
      <w:kern w:val="0"/>
      <w:sz w:val="20"/>
      <w:szCs w:val="20"/>
    </w:rPr>
  </w:style>
  <w:style w:type="character" w:customStyle="1" w:styleId="ac">
    <w:name w:val="批注文字 字符"/>
    <w:basedOn w:val="a0"/>
    <w:link w:val="ad"/>
    <w:uiPriority w:val="99"/>
    <w:semiHidden/>
    <w:rsid w:val="00C44B4B"/>
    <w:rPr>
      <w:rFonts w:ascii="Arial" w:hAnsi="Arial"/>
      <w:szCs w:val="18"/>
    </w:rPr>
  </w:style>
  <w:style w:type="paragraph" w:styleId="ad">
    <w:name w:val="annotation text"/>
    <w:basedOn w:val="a"/>
    <w:link w:val="ac"/>
    <w:uiPriority w:val="99"/>
    <w:semiHidden/>
    <w:unhideWhenUsed/>
    <w:rsid w:val="00C44B4B"/>
    <w:pPr>
      <w:jc w:val="left"/>
    </w:pPr>
    <w:rPr>
      <w:szCs w:val="18"/>
    </w:rPr>
  </w:style>
  <w:style w:type="character" w:customStyle="1" w:styleId="ae">
    <w:name w:val="批注主题 字符"/>
    <w:basedOn w:val="ac"/>
    <w:link w:val="af"/>
    <w:uiPriority w:val="99"/>
    <w:semiHidden/>
    <w:rsid w:val="00C44B4B"/>
    <w:rPr>
      <w:rFonts w:ascii="Arial" w:hAnsi="Arial"/>
      <w:b/>
      <w:bCs/>
      <w:szCs w:val="18"/>
    </w:rPr>
  </w:style>
  <w:style w:type="paragraph" w:styleId="af">
    <w:name w:val="annotation subject"/>
    <w:basedOn w:val="ad"/>
    <w:next w:val="ad"/>
    <w:link w:val="ae"/>
    <w:uiPriority w:val="99"/>
    <w:semiHidden/>
    <w:unhideWhenUsed/>
    <w:rsid w:val="00C44B4B"/>
    <w:rPr>
      <w:b/>
      <w:bCs/>
    </w:rPr>
  </w:style>
  <w:style w:type="character" w:styleId="af0">
    <w:name w:val="annotation reference"/>
    <w:basedOn w:val="a0"/>
    <w:uiPriority w:val="99"/>
    <w:semiHidden/>
    <w:unhideWhenUsed/>
    <w:rsid w:val="00FD759C"/>
    <w:rPr>
      <w:sz w:val="21"/>
      <w:szCs w:val="21"/>
    </w:rPr>
  </w:style>
  <w:style w:type="character" w:styleId="af1">
    <w:name w:val="FollowedHyperlink"/>
    <w:basedOn w:val="a0"/>
    <w:uiPriority w:val="99"/>
    <w:semiHidden/>
    <w:unhideWhenUsed/>
    <w:rsid w:val="00DD0FCD"/>
    <w:rPr>
      <w:color w:val="800080"/>
      <w:u w:val="single"/>
    </w:rPr>
  </w:style>
  <w:style w:type="paragraph" w:customStyle="1" w:styleId="xl101">
    <w:name w:val="xl101"/>
    <w:basedOn w:val="a"/>
    <w:rsid w:val="00DD0FCD"/>
    <w:pPr>
      <w:widowControl/>
      <w:pBdr>
        <w:top w:val="single" w:sz="4" w:space="0" w:color="auto"/>
        <w:left w:val="single" w:sz="4" w:space="0" w:color="auto"/>
        <w:bottom w:val="single" w:sz="4" w:space="0" w:color="auto"/>
      </w:pBdr>
      <w:spacing w:before="100" w:beforeAutospacing="1" w:after="100" w:afterAutospacing="1"/>
      <w:jc w:val="center"/>
    </w:pPr>
    <w:rPr>
      <w:rFonts w:eastAsia="宋体" w:cs="Arial"/>
      <w:kern w:val="0"/>
      <w:sz w:val="20"/>
      <w:szCs w:val="20"/>
    </w:rPr>
  </w:style>
  <w:style w:type="paragraph" w:customStyle="1" w:styleId="xl104">
    <w:name w:val="xl104"/>
    <w:basedOn w:val="a"/>
    <w:rsid w:val="00DD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cs="Arial"/>
      <w:kern w:val="0"/>
      <w:sz w:val="16"/>
      <w:szCs w:val="16"/>
    </w:rPr>
  </w:style>
  <w:style w:type="paragraph" w:customStyle="1" w:styleId="xl105">
    <w:name w:val="xl105"/>
    <w:basedOn w:val="a"/>
    <w:rsid w:val="00DD0FCD"/>
    <w:pPr>
      <w:widowControl/>
      <w:pBdr>
        <w:top w:val="single" w:sz="4" w:space="0" w:color="auto"/>
        <w:left w:val="single" w:sz="4" w:space="0" w:color="auto"/>
        <w:right w:val="single" w:sz="4" w:space="0" w:color="auto"/>
      </w:pBdr>
      <w:spacing w:before="100" w:beforeAutospacing="1" w:after="100" w:afterAutospacing="1"/>
      <w:jc w:val="center"/>
    </w:pPr>
    <w:rPr>
      <w:rFonts w:eastAsia="宋体" w:cs="Arial"/>
      <w:kern w:val="0"/>
      <w:sz w:val="16"/>
      <w:szCs w:val="16"/>
    </w:rPr>
  </w:style>
  <w:style w:type="paragraph" w:customStyle="1" w:styleId="xl106">
    <w:name w:val="xl106"/>
    <w:basedOn w:val="a"/>
    <w:rsid w:val="00DD0FCD"/>
    <w:pPr>
      <w:widowControl/>
      <w:pBdr>
        <w:left w:val="single" w:sz="4" w:space="0" w:color="auto"/>
        <w:right w:val="single" w:sz="4" w:space="0" w:color="auto"/>
      </w:pBdr>
      <w:spacing w:before="100" w:beforeAutospacing="1" w:after="100" w:afterAutospacing="1"/>
      <w:jc w:val="center"/>
    </w:pPr>
    <w:rPr>
      <w:rFonts w:eastAsia="宋体" w:cs="Arial"/>
      <w:kern w:val="0"/>
      <w:sz w:val="16"/>
      <w:szCs w:val="16"/>
    </w:rPr>
  </w:style>
  <w:style w:type="paragraph" w:customStyle="1" w:styleId="xl107">
    <w:name w:val="xl107"/>
    <w:basedOn w:val="a"/>
    <w:rsid w:val="00DD0FCD"/>
    <w:pPr>
      <w:widowControl/>
      <w:pBdr>
        <w:left w:val="single" w:sz="4" w:space="0" w:color="auto"/>
        <w:bottom w:val="single" w:sz="4" w:space="0" w:color="auto"/>
        <w:right w:val="single" w:sz="4" w:space="0" w:color="auto"/>
      </w:pBdr>
      <w:spacing w:before="100" w:beforeAutospacing="1" w:after="100" w:afterAutospacing="1"/>
      <w:jc w:val="center"/>
    </w:pPr>
    <w:rPr>
      <w:rFonts w:eastAsia="宋体" w:cs="Arial"/>
      <w:kern w:val="0"/>
      <w:sz w:val="16"/>
      <w:szCs w:val="16"/>
    </w:rPr>
  </w:style>
  <w:style w:type="paragraph" w:customStyle="1" w:styleId="xl108">
    <w:name w:val="xl108"/>
    <w:basedOn w:val="a"/>
    <w:rsid w:val="00DD0FC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cs="Arial"/>
      <w:kern w:val="0"/>
      <w:sz w:val="16"/>
      <w:szCs w:val="16"/>
    </w:rPr>
  </w:style>
  <w:style w:type="paragraph" w:customStyle="1" w:styleId="xl109">
    <w:name w:val="xl109"/>
    <w:basedOn w:val="a"/>
    <w:rsid w:val="00DD0FCD"/>
    <w:pPr>
      <w:widowControl/>
      <w:pBdr>
        <w:top w:val="single" w:sz="4" w:space="0" w:color="auto"/>
        <w:bottom w:val="single" w:sz="4" w:space="0" w:color="auto"/>
        <w:right w:val="single" w:sz="4" w:space="0" w:color="auto"/>
      </w:pBdr>
      <w:spacing w:before="100" w:beforeAutospacing="1" w:after="100" w:afterAutospacing="1"/>
      <w:jc w:val="center"/>
    </w:pPr>
    <w:rPr>
      <w:rFonts w:eastAsia="宋体" w:cs="Arial"/>
      <w:kern w:val="0"/>
      <w:sz w:val="16"/>
      <w:szCs w:val="16"/>
    </w:rPr>
  </w:style>
  <w:style w:type="paragraph" w:customStyle="1" w:styleId="xl110">
    <w:name w:val="xl110"/>
    <w:basedOn w:val="a"/>
    <w:rsid w:val="00DD0FCD"/>
    <w:pPr>
      <w:widowControl/>
      <w:pBdr>
        <w:top w:val="single" w:sz="4" w:space="0" w:color="auto"/>
        <w:bottom w:val="single" w:sz="4" w:space="0" w:color="auto"/>
        <w:right w:val="single" w:sz="4" w:space="0" w:color="auto"/>
      </w:pBdr>
      <w:spacing w:before="100" w:beforeAutospacing="1" w:after="100" w:afterAutospacing="1"/>
      <w:jc w:val="center"/>
    </w:pPr>
    <w:rPr>
      <w:rFonts w:eastAsia="宋体" w:cs="Arial"/>
      <w:kern w:val="0"/>
      <w:sz w:val="16"/>
      <w:szCs w:val="16"/>
    </w:rPr>
  </w:style>
  <w:style w:type="paragraph" w:styleId="af2">
    <w:name w:val="Normal (Web)"/>
    <w:basedOn w:val="a"/>
    <w:uiPriority w:val="99"/>
    <w:semiHidden/>
    <w:unhideWhenUsed/>
    <w:rsid w:val="0047304C"/>
    <w:pPr>
      <w:widowControl/>
      <w:spacing w:before="100" w:beforeAutospacing="1" w:after="100" w:afterAutospacing="1"/>
      <w:jc w:val="left"/>
    </w:pPr>
    <w:rPr>
      <w:rFonts w:ascii="宋体" w:eastAsia="宋体" w:hAnsi="宋体" w:cs="宋体"/>
      <w:kern w:val="0"/>
      <w:sz w:val="24"/>
      <w:szCs w:val="24"/>
    </w:rPr>
  </w:style>
  <w:style w:type="paragraph" w:styleId="TOC3">
    <w:name w:val="toc 3"/>
    <w:basedOn w:val="a"/>
    <w:next w:val="a"/>
    <w:autoRedefine/>
    <w:uiPriority w:val="39"/>
    <w:unhideWhenUsed/>
    <w:rsid w:val="00042F36"/>
    <w:pPr>
      <w:ind w:leftChars="1000" w:left="1000"/>
    </w:pPr>
  </w:style>
  <w:style w:type="character" w:customStyle="1" w:styleId="fontstyle01">
    <w:name w:val="fontstyle01"/>
    <w:basedOn w:val="a0"/>
    <w:rsid w:val="00707748"/>
    <w:rPr>
      <w:rFonts w:ascii="Calibri" w:hAnsi="Calibri" w:cs="Calibri" w:hint="default"/>
      <w:b w:val="0"/>
      <w:bCs w:val="0"/>
      <w:i w:val="0"/>
      <w:iCs w:val="0"/>
      <w:color w:val="000000"/>
      <w:sz w:val="24"/>
      <w:szCs w:val="24"/>
    </w:rPr>
  </w:style>
  <w:style w:type="character" w:customStyle="1" w:styleId="fontstyle11">
    <w:name w:val="fontstyle11"/>
    <w:basedOn w:val="a0"/>
    <w:rsid w:val="00460A1E"/>
    <w:rPr>
      <w:rFonts w:ascii="Calibri" w:hAnsi="Calibri" w:cs="Calibri" w:hint="default"/>
      <w:b w:val="0"/>
      <w:bCs w:val="0"/>
      <w:i w:val="0"/>
      <w:iCs w:val="0"/>
      <w:color w:val="000000"/>
      <w:sz w:val="22"/>
      <w:szCs w:val="22"/>
    </w:rPr>
  </w:style>
  <w:style w:type="character" w:styleId="af3">
    <w:name w:val="Strong"/>
    <w:basedOn w:val="a0"/>
    <w:uiPriority w:val="22"/>
    <w:qFormat/>
    <w:rsid w:val="00E01D38"/>
    <w:rPr>
      <w:b/>
      <w:bCs/>
    </w:rPr>
  </w:style>
  <w:style w:type="table" w:customStyle="1" w:styleId="TableGrid1">
    <w:name w:val="Table Grid1"/>
    <w:basedOn w:val="a1"/>
    <w:next w:val="a8"/>
    <w:rsid w:val="003463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4270">
      <w:bodyDiv w:val="1"/>
      <w:marLeft w:val="0"/>
      <w:marRight w:val="0"/>
      <w:marTop w:val="0"/>
      <w:marBottom w:val="0"/>
      <w:divBdr>
        <w:top w:val="none" w:sz="0" w:space="0" w:color="auto"/>
        <w:left w:val="none" w:sz="0" w:space="0" w:color="auto"/>
        <w:bottom w:val="none" w:sz="0" w:space="0" w:color="auto"/>
        <w:right w:val="none" w:sz="0" w:space="0" w:color="auto"/>
      </w:divBdr>
    </w:div>
    <w:div w:id="25375322">
      <w:bodyDiv w:val="1"/>
      <w:marLeft w:val="0"/>
      <w:marRight w:val="0"/>
      <w:marTop w:val="0"/>
      <w:marBottom w:val="0"/>
      <w:divBdr>
        <w:top w:val="none" w:sz="0" w:space="0" w:color="auto"/>
        <w:left w:val="none" w:sz="0" w:space="0" w:color="auto"/>
        <w:bottom w:val="none" w:sz="0" w:space="0" w:color="auto"/>
        <w:right w:val="none" w:sz="0" w:space="0" w:color="auto"/>
      </w:divBdr>
    </w:div>
    <w:div w:id="29384501">
      <w:bodyDiv w:val="1"/>
      <w:marLeft w:val="0"/>
      <w:marRight w:val="0"/>
      <w:marTop w:val="0"/>
      <w:marBottom w:val="0"/>
      <w:divBdr>
        <w:top w:val="none" w:sz="0" w:space="0" w:color="auto"/>
        <w:left w:val="none" w:sz="0" w:space="0" w:color="auto"/>
        <w:bottom w:val="none" w:sz="0" w:space="0" w:color="auto"/>
        <w:right w:val="none" w:sz="0" w:space="0" w:color="auto"/>
      </w:divBdr>
    </w:div>
    <w:div w:id="48959308">
      <w:bodyDiv w:val="1"/>
      <w:marLeft w:val="0"/>
      <w:marRight w:val="0"/>
      <w:marTop w:val="0"/>
      <w:marBottom w:val="0"/>
      <w:divBdr>
        <w:top w:val="none" w:sz="0" w:space="0" w:color="auto"/>
        <w:left w:val="none" w:sz="0" w:space="0" w:color="auto"/>
        <w:bottom w:val="none" w:sz="0" w:space="0" w:color="auto"/>
        <w:right w:val="none" w:sz="0" w:space="0" w:color="auto"/>
      </w:divBdr>
    </w:div>
    <w:div w:id="64035118">
      <w:bodyDiv w:val="1"/>
      <w:marLeft w:val="0"/>
      <w:marRight w:val="0"/>
      <w:marTop w:val="0"/>
      <w:marBottom w:val="0"/>
      <w:divBdr>
        <w:top w:val="none" w:sz="0" w:space="0" w:color="auto"/>
        <w:left w:val="none" w:sz="0" w:space="0" w:color="auto"/>
        <w:bottom w:val="none" w:sz="0" w:space="0" w:color="auto"/>
        <w:right w:val="none" w:sz="0" w:space="0" w:color="auto"/>
      </w:divBdr>
    </w:div>
    <w:div w:id="71199664">
      <w:bodyDiv w:val="1"/>
      <w:marLeft w:val="0"/>
      <w:marRight w:val="0"/>
      <w:marTop w:val="0"/>
      <w:marBottom w:val="0"/>
      <w:divBdr>
        <w:top w:val="none" w:sz="0" w:space="0" w:color="auto"/>
        <w:left w:val="none" w:sz="0" w:space="0" w:color="auto"/>
        <w:bottom w:val="none" w:sz="0" w:space="0" w:color="auto"/>
        <w:right w:val="none" w:sz="0" w:space="0" w:color="auto"/>
      </w:divBdr>
    </w:div>
    <w:div w:id="74401966">
      <w:bodyDiv w:val="1"/>
      <w:marLeft w:val="0"/>
      <w:marRight w:val="0"/>
      <w:marTop w:val="0"/>
      <w:marBottom w:val="0"/>
      <w:divBdr>
        <w:top w:val="none" w:sz="0" w:space="0" w:color="auto"/>
        <w:left w:val="none" w:sz="0" w:space="0" w:color="auto"/>
        <w:bottom w:val="none" w:sz="0" w:space="0" w:color="auto"/>
        <w:right w:val="none" w:sz="0" w:space="0" w:color="auto"/>
      </w:divBdr>
    </w:div>
    <w:div w:id="109324329">
      <w:bodyDiv w:val="1"/>
      <w:marLeft w:val="0"/>
      <w:marRight w:val="0"/>
      <w:marTop w:val="0"/>
      <w:marBottom w:val="0"/>
      <w:divBdr>
        <w:top w:val="none" w:sz="0" w:space="0" w:color="auto"/>
        <w:left w:val="none" w:sz="0" w:space="0" w:color="auto"/>
        <w:bottom w:val="none" w:sz="0" w:space="0" w:color="auto"/>
        <w:right w:val="none" w:sz="0" w:space="0" w:color="auto"/>
      </w:divBdr>
    </w:div>
    <w:div w:id="126317851">
      <w:bodyDiv w:val="1"/>
      <w:marLeft w:val="0"/>
      <w:marRight w:val="0"/>
      <w:marTop w:val="0"/>
      <w:marBottom w:val="0"/>
      <w:divBdr>
        <w:top w:val="none" w:sz="0" w:space="0" w:color="auto"/>
        <w:left w:val="none" w:sz="0" w:space="0" w:color="auto"/>
        <w:bottom w:val="none" w:sz="0" w:space="0" w:color="auto"/>
        <w:right w:val="none" w:sz="0" w:space="0" w:color="auto"/>
      </w:divBdr>
    </w:div>
    <w:div w:id="132137638">
      <w:bodyDiv w:val="1"/>
      <w:marLeft w:val="0"/>
      <w:marRight w:val="0"/>
      <w:marTop w:val="0"/>
      <w:marBottom w:val="0"/>
      <w:divBdr>
        <w:top w:val="none" w:sz="0" w:space="0" w:color="auto"/>
        <w:left w:val="none" w:sz="0" w:space="0" w:color="auto"/>
        <w:bottom w:val="none" w:sz="0" w:space="0" w:color="auto"/>
        <w:right w:val="none" w:sz="0" w:space="0" w:color="auto"/>
      </w:divBdr>
    </w:div>
    <w:div w:id="152379281">
      <w:bodyDiv w:val="1"/>
      <w:marLeft w:val="0"/>
      <w:marRight w:val="0"/>
      <w:marTop w:val="0"/>
      <w:marBottom w:val="0"/>
      <w:divBdr>
        <w:top w:val="none" w:sz="0" w:space="0" w:color="auto"/>
        <w:left w:val="none" w:sz="0" w:space="0" w:color="auto"/>
        <w:bottom w:val="none" w:sz="0" w:space="0" w:color="auto"/>
        <w:right w:val="none" w:sz="0" w:space="0" w:color="auto"/>
      </w:divBdr>
    </w:div>
    <w:div w:id="250286352">
      <w:bodyDiv w:val="1"/>
      <w:marLeft w:val="0"/>
      <w:marRight w:val="0"/>
      <w:marTop w:val="0"/>
      <w:marBottom w:val="0"/>
      <w:divBdr>
        <w:top w:val="none" w:sz="0" w:space="0" w:color="auto"/>
        <w:left w:val="none" w:sz="0" w:space="0" w:color="auto"/>
        <w:bottom w:val="none" w:sz="0" w:space="0" w:color="auto"/>
        <w:right w:val="none" w:sz="0" w:space="0" w:color="auto"/>
      </w:divBdr>
    </w:div>
    <w:div w:id="257099994">
      <w:bodyDiv w:val="1"/>
      <w:marLeft w:val="0"/>
      <w:marRight w:val="0"/>
      <w:marTop w:val="0"/>
      <w:marBottom w:val="0"/>
      <w:divBdr>
        <w:top w:val="none" w:sz="0" w:space="0" w:color="auto"/>
        <w:left w:val="none" w:sz="0" w:space="0" w:color="auto"/>
        <w:bottom w:val="none" w:sz="0" w:space="0" w:color="auto"/>
        <w:right w:val="none" w:sz="0" w:space="0" w:color="auto"/>
      </w:divBdr>
    </w:div>
    <w:div w:id="285737126">
      <w:bodyDiv w:val="1"/>
      <w:marLeft w:val="0"/>
      <w:marRight w:val="0"/>
      <w:marTop w:val="0"/>
      <w:marBottom w:val="0"/>
      <w:divBdr>
        <w:top w:val="none" w:sz="0" w:space="0" w:color="auto"/>
        <w:left w:val="none" w:sz="0" w:space="0" w:color="auto"/>
        <w:bottom w:val="none" w:sz="0" w:space="0" w:color="auto"/>
        <w:right w:val="none" w:sz="0" w:space="0" w:color="auto"/>
      </w:divBdr>
    </w:div>
    <w:div w:id="316111279">
      <w:bodyDiv w:val="1"/>
      <w:marLeft w:val="0"/>
      <w:marRight w:val="0"/>
      <w:marTop w:val="0"/>
      <w:marBottom w:val="0"/>
      <w:divBdr>
        <w:top w:val="none" w:sz="0" w:space="0" w:color="auto"/>
        <w:left w:val="none" w:sz="0" w:space="0" w:color="auto"/>
        <w:bottom w:val="none" w:sz="0" w:space="0" w:color="auto"/>
        <w:right w:val="none" w:sz="0" w:space="0" w:color="auto"/>
      </w:divBdr>
    </w:div>
    <w:div w:id="374551114">
      <w:bodyDiv w:val="1"/>
      <w:marLeft w:val="0"/>
      <w:marRight w:val="0"/>
      <w:marTop w:val="0"/>
      <w:marBottom w:val="0"/>
      <w:divBdr>
        <w:top w:val="none" w:sz="0" w:space="0" w:color="auto"/>
        <w:left w:val="none" w:sz="0" w:space="0" w:color="auto"/>
        <w:bottom w:val="none" w:sz="0" w:space="0" w:color="auto"/>
        <w:right w:val="none" w:sz="0" w:space="0" w:color="auto"/>
      </w:divBdr>
    </w:div>
    <w:div w:id="376508681">
      <w:bodyDiv w:val="1"/>
      <w:marLeft w:val="0"/>
      <w:marRight w:val="0"/>
      <w:marTop w:val="0"/>
      <w:marBottom w:val="0"/>
      <w:divBdr>
        <w:top w:val="none" w:sz="0" w:space="0" w:color="auto"/>
        <w:left w:val="none" w:sz="0" w:space="0" w:color="auto"/>
        <w:bottom w:val="none" w:sz="0" w:space="0" w:color="auto"/>
        <w:right w:val="none" w:sz="0" w:space="0" w:color="auto"/>
      </w:divBdr>
    </w:div>
    <w:div w:id="390150905">
      <w:bodyDiv w:val="1"/>
      <w:marLeft w:val="0"/>
      <w:marRight w:val="0"/>
      <w:marTop w:val="0"/>
      <w:marBottom w:val="0"/>
      <w:divBdr>
        <w:top w:val="none" w:sz="0" w:space="0" w:color="auto"/>
        <w:left w:val="none" w:sz="0" w:space="0" w:color="auto"/>
        <w:bottom w:val="none" w:sz="0" w:space="0" w:color="auto"/>
        <w:right w:val="none" w:sz="0" w:space="0" w:color="auto"/>
      </w:divBdr>
    </w:div>
    <w:div w:id="418063170">
      <w:bodyDiv w:val="1"/>
      <w:marLeft w:val="0"/>
      <w:marRight w:val="0"/>
      <w:marTop w:val="0"/>
      <w:marBottom w:val="0"/>
      <w:divBdr>
        <w:top w:val="none" w:sz="0" w:space="0" w:color="auto"/>
        <w:left w:val="none" w:sz="0" w:space="0" w:color="auto"/>
        <w:bottom w:val="none" w:sz="0" w:space="0" w:color="auto"/>
        <w:right w:val="none" w:sz="0" w:space="0" w:color="auto"/>
      </w:divBdr>
    </w:div>
    <w:div w:id="476843944">
      <w:bodyDiv w:val="1"/>
      <w:marLeft w:val="0"/>
      <w:marRight w:val="0"/>
      <w:marTop w:val="0"/>
      <w:marBottom w:val="0"/>
      <w:divBdr>
        <w:top w:val="none" w:sz="0" w:space="0" w:color="auto"/>
        <w:left w:val="none" w:sz="0" w:space="0" w:color="auto"/>
        <w:bottom w:val="none" w:sz="0" w:space="0" w:color="auto"/>
        <w:right w:val="none" w:sz="0" w:space="0" w:color="auto"/>
      </w:divBdr>
    </w:div>
    <w:div w:id="486094109">
      <w:bodyDiv w:val="1"/>
      <w:marLeft w:val="0"/>
      <w:marRight w:val="0"/>
      <w:marTop w:val="0"/>
      <w:marBottom w:val="0"/>
      <w:divBdr>
        <w:top w:val="none" w:sz="0" w:space="0" w:color="auto"/>
        <w:left w:val="none" w:sz="0" w:space="0" w:color="auto"/>
        <w:bottom w:val="none" w:sz="0" w:space="0" w:color="auto"/>
        <w:right w:val="none" w:sz="0" w:space="0" w:color="auto"/>
      </w:divBdr>
    </w:div>
    <w:div w:id="514611205">
      <w:bodyDiv w:val="1"/>
      <w:marLeft w:val="0"/>
      <w:marRight w:val="0"/>
      <w:marTop w:val="0"/>
      <w:marBottom w:val="0"/>
      <w:divBdr>
        <w:top w:val="none" w:sz="0" w:space="0" w:color="auto"/>
        <w:left w:val="none" w:sz="0" w:space="0" w:color="auto"/>
        <w:bottom w:val="none" w:sz="0" w:space="0" w:color="auto"/>
        <w:right w:val="none" w:sz="0" w:space="0" w:color="auto"/>
      </w:divBdr>
    </w:div>
    <w:div w:id="523786695">
      <w:bodyDiv w:val="1"/>
      <w:marLeft w:val="0"/>
      <w:marRight w:val="0"/>
      <w:marTop w:val="0"/>
      <w:marBottom w:val="0"/>
      <w:divBdr>
        <w:top w:val="none" w:sz="0" w:space="0" w:color="auto"/>
        <w:left w:val="none" w:sz="0" w:space="0" w:color="auto"/>
        <w:bottom w:val="none" w:sz="0" w:space="0" w:color="auto"/>
        <w:right w:val="none" w:sz="0" w:space="0" w:color="auto"/>
      </w:divBdr>
    </w:div>
    <w:div w:id="557787414">
      <w:bodyDiv w:val="1"/>
      <w:marLeft w:val="0"/>
      <w:marRight w:val="0"/>
      <w:marTop w:val="0"/>
      <w:marBottom w:val="0"/>
      <w:divBdr>
        <w:top w:val="none" w:sz="0" w:space="0" w:color="auto"/>
        <w:left w:val="none" w:sz="0" w:space="0" w:color="auto"/>
        <w:bottom w:val="none" w:sz="0" w:space="0" w:color="auto"/>
        <w:right w:val="none" w:sz="0" w:space="0" w:color="auto"/>
      </w:divBdr>
    </w:div>
    <w:div w:id="571815791">
      <w:bodyDiv w:val="1"/>
      <w:marLeft w:val="0"/>
      <w:marRight w:val="0"/>
      <w:marTop w:val="0"/>
      <w:marBottom w:val="0"/>
      <w:divBdr>
        <w:top w:val="none" w:sz="0" w:space="0" w:color="auto"/>
        <w:left w:val="none" w:sz="0" w:space="0" w:color="auto"/>
        <w:bottom w:val="none" w:sz="0" w:space="0" w:color="auto"/>
        <w:right w:val="none" w:sz="0" w:space="0" w:color="auto"/>
      </w:divBdr>
    </w:div>
    <w:div w:id="617296255">
      <w:bodyDiv w:val="1"/>
      <w:marLeft w:val="0"/>
      <w:marRight w:val="0"/>
      <w:marTop w:val="0"/>
      <w:marBottom w:val="0"/>
      <w:divBdr>
        <w:top w:val="none" w:sz="0" w:space="0" w:color="auto"/>
        <w:left w:val="none" w:sz="0" w:space="0" w:color="auto"/>
        <w:bottom w:val="none" w:sz="0" w:space="0" w:color="auto"/>
        <w:right w:val="none" w:sz="0" w:space="0" w:color="auto"/>
      </w:divBdr>
    </w:div>
    <w:div w:id="620503605">
      <w:bodyDiv w:val="1"/>
      <w:marLeft w:val="0"/>
      <w:marRight w:val="0"/>
      <w:marTop w:val="0"/>
      <w:marBottom w:val="0"/>
      <w:divBdr>
        <w:top w:val="none" w:sz="0" w:space="0" w:color="auto"/>
        <w:left w:val="none" w:sz="0" w:space="0" w:color="auto"/>
        <w:bottom w:val="none" w:sz="0" w:space="0" w:color="auto"/>
        <w:right w:val="none" w:sz="0" w:space="0" w:color="auto"/>
      </w:divBdr>
    </w:div>
    <w:div w:id="639190789">
      <w:bodyDiv w:val="1"/>
      <w:marLeft w:val="0"/>
      <w:marRight w:val="0"/>
      <w:marTop w:val="0"/>
      <w:marBottom w:val="0"/>
      <w:divBdr>
        <w:top w:val="none" w:sz="0" w:space="0" w:color="auto"/>
        <w:left w:val="none" w:sz="0" w:space="0" w:color="auto"/>
        <w:bottom w:val="none" w:sz="0" w:space="0" w:color="auto"/>
        <w:right w:val="none" w:sz="0" w:space="0" w:color="auto"/>
      </w:divBdr>
    </w:div>
    <w:div w:id="698697719">
      <w:bodyDiv w:val="1"/>
      <w:marLeft w:val="0"/>
      <w:marRight w:val="0"/>
      <w:marTop w:val="0"/>
      <w:marBottom w:val="0"/>
      <w:divBdr>
        <w:top w:val="none" w:sz="0" w:space="0" w:color="auto"/>
        <w:left w:val="none" w:sz="0" w:space="0" w:color="auto"/>
        <w:bottom w:val="none" w:sz="0" w:space="0" w:color="auto"/>
        <w:right w:val="none" w:sz="0" w:space="0" w:color="auto"/>
      </w:divBdr>
    </w:div>
    <w:div w:id="725183202">
      <w:bodyDiv w:val="1"/>
      <w:marLeft w:val="0"/>
      <w:marRight w:val="0"/>
      <w:marTop w:val="0"/>
      <w:marBottom w:val="0"/>
      <w:divBdr>
        <w:top w:val="none" w:sz="0" w:space="0" w:color="auto"/>
        <w:left w:val="none" w:sz="0" w:space="0" w:color="auto"/>
        <w:bottom w:val="none" w:sz="0" w:space="0" w:color="auto"/>
        <w:right w:val="none" w:sz="0" w:space="0" w:color="auto"/>
      </w:divBdr>
    </w:div>
    <w:div w:id="729890085">
      <w:bodyDiv w:val="1"/>
      <w:marLeft w:val="0"/>
      <w:marRight w:val="0"/>
      <w:marTop w:val="0"/>
      <w:marBottom w:val="0"/>
      <w:divBdr>
        <w:top w:val="none" w:sz="0" w:space="0" w:color="auto"/>
        <w:left w:val="none" w:sz="0" w:space="0" w:color="auto"/>
        <w:bottom w:val="none" w:sz="0" w:space="0" w:color="auto"/>
        <w:right w:val="none" w:sz="0" w:space="0" w:color="auto"/>
      </w:divBdr>
    </w:div>
    <w:div w:id="765464588">
      <w:bodyDiv w:val="1"/>
      <w:marLeft w:val="0"/>
      <w:marRight w:val="0"/>
      <w:marTop w:val="0"/>
      <w:marBottom w:val="0"/>
      <w:divBdr>
        <w:top w:val="none" w:sz="0" w:space="0" w:color="auto"/>
        <w:left w:val="none" w:sz="0" w:space="0" w:color="auto"/>
        <w:bottom w:val="none" w:sz="0" w:space="0" w:color="auto"/>
        <w:right w:val="none" w:sz="0" w:space="0" w:color="auto"/>
      </w:divBdr>
    </w:div>
    <w:div w:id="893198102">
      <w:bodyDiv w:val="1"/>
      <w:marLeft w:val="0"/>
      <w:marRight w:val="0"/>
      <w:marTop w:val="0"/>
      <w:marBottom w:val="0"/>
      <w:divBdr>
        <w:top w:val="none" w:sz="0" w:space="0" w:color="auto"/>
        <w:left w:val="none" w:sz="0" w:space="0" w:color="auto"/>
        <w:bottom w:val="none" w:sz="0" w:space="0" w:color="auto"/>
        <w:right w:val="none" w:sz="0" w:space="0" w:color="auto"/>
      </w:divBdr>
    </w:div>
    <w:div w:id="914824904">
      <w:bodyDiv w:val="1"/>
      <w:marLeft w:val="0"/>
      <w:marRight w:val="0"/>
      <w:marTop w:val="0"/>
      <w:marBottom w:val="0"/>
      <w:divBdr>
        <w:top w:val="none" w:sz="0" w:space="0" w:color="auto"/>
        <w:left w:val="none" w:sz="0" w:space="0" w:color="auto"/>
        <w:bottom w:val="none" w:sz="0" w:space="0" w:color="auto"/>
        <w:right w:val="none" w:sz="0" w:space="0" w:color="auto"/>
      </w:divBdr>
    </w:div>
    <w:div w:id="918908054">
      <w:bodyDiv w:val="1"/>
      <w:marLeft w:val="0"/>
      <w:marRight w:val="0"/>
      <w:marTop w:val="0"/>
      <w:marBottom w:val="0"/>
      <w:divBdr>
        <w:top w:val="none" w:sz="0" w:space="0" w:color="auto"/>
        <w:left w:val="none" w:sz="0" w:space="0" w:color="auto"/>
        <w:bottom w:val="none" w:sz="0" w:space="0" w:color="auto"/>
        <w:right w:val="none" w:sz="0" w:space="0" w:color="auto"/>
      </w:divBdr>
    </w:div>
    <w:div w:id="927807481">
      <w:bodyDiv w:val="1"/>
      <w:marLeft w:val="0"/>
      <w:marRight w:val="0"/>
      <w:marTop w:val="0"/>
      <w:marBottom w:val="0"/>
      <w:divBdr>
        <w:top w:val="none" w:sz="0" w:space="0" w:color="auto"/>
        <w:left w:val="none" w:sz="0" w:space="0" w:color="auto"/>
        <w:bottom w:val="none" w:sz="0" w:space="0" w:color="auto"/>
        <w:right w:val="none" w:sz="0" w:space="0" w:color="auto"/>
      </w:divBdr>
    </w:div>
    <w:div w:id="929238358">
      <w:bodyDiv w:val="1"/>
      <w:marLeft w:val="0"/>
      <w:marRight w:val="0"/>
      <w:marTop w:val="0"/>
      <w:marBottom w:val="0"/>
      <w:divBdr>
        <w:top w:val="none" w:sz="0" w:space="0" w:color="auto"/>
        <w:left w:val="none" w:sz="0" w:space="0" w:color="auto"/>
        <w:bottom w:val="none" w:sz="0" w:space="0" w:color="auto"/>
        <w:right w:val="none" w:sz="0" w:space="0" w:color="auto"/>
      </w:divBdr>
    </w:div>
    <w:div w:id="935793392">
      <w:bodyDiv w:val="1"/>
      <w:marLeft w:val="0"/>
      <w:marRight w:val="0"/>
      <w:marTop w:val="0"/>
      <w:marBottom w:val="0"/>
      <w:divBdr>
        <w:top w:val="none" w:sz="0" w:space="0" w:color="auto"/>
        <w:left w:val="none" w:sz="0" w:space="0" w:color="auto"/>
        <w:bottom w:val="none" w:sz="0" w:space="0" w:color="auto"/>
        <w:right w:val="none" w:sz="0" w:space="0" w:color="auto"/>
      </w:divBdr>
    </w:div>
    <w:div w:id="947004469">
      <w:bodyDiv w:val="1"/>
      <w:marLeft w:val="0"/>
      <w:marRight w:val="0"/>
      <w:marTop w:val="0"/>
      <w:marBottom w:val="0"/>
      <w:divBdr>
        <w:top w:val="none" w:sz="0" w:space="0" w:color="auto"/>
        <w:left w:val="none" w:sz="0" w:space="0" w:color="auto"/>
        <w:bottom w:val="none" w:sz="0" w:space="0" w:color="auto"/>
        <w:right w:val="none" w:sz="0" w:space="0" w:color="auto"/>
      </w:divBdr>
    </w:div>
    <w:div w:id="947733387">
      <w:bodyDiv w:val="1"/>
      <w:marLeft w:val="0"/>
      <w:marRight w:val="0"/>
      <w:marTop w:val="0"/>
      <w:marBottom w:val="0"/>
      <w:divBdr>
        <w:top w:val="none" w:sz="0" w:space="0" w:color="auto"/>
        <w:left w:val="none" w:sz="0" w:space="0" w:color="auto"/>
        <w:bottom w:val="none" w:sz="0" w:space="0" w:color="auto"/>
        <w:right w:val="none" w:sz="0" w:space="0" w:color="auto"/>
      </w:divBdr>
    </w:div>
    <w:div w:id="971323266">
      <w:bodyDiv w:val="1"/>
      <w:marLeft w:val="0"/>
      <w:marRight w:val="0"/>
      <w:marTop w:val="0"/>
      <w:marBottom w:val="0"/>
      <w:divBdr>
        <w:top w:val="none" w:sz="0" w:space="0" w:color="auto"/>
        <w:left w:val="none" w:sz="0" w:space="0" w:color="auto"/>
        <w:bottom w:val="none" w:sz="0" w:space="0" w:color="auto"/>
        <w:right w:val="none" w:sz="0" w:space="0" w:color="auto"/>
      </w:divBdr>
    </w:div>
    <w:div w:id="979042753">
      <w:bodyDiv w:val="1"/>
      <w:marLeft w:val="0"/>
      <w:marRight w:val="0"/>
      <w:marTop w:val="0"/>
      <w:marBottom w:val="0"/>
      <w:divBdr>
        <w:top w:val="none" w:sz="0" w:space="0" w:color="auto"/>
        <w:left w:val="none" w:sz="0" w:space="0" w:color="auto"/>
        <w:bottom w:val="none" w:sz="0" w:space="0" w:color="auto"/>
        <w:right w:val="none" w:sz="0" w:space="0" w:color="auto"/>
      </w:divBdr>
    </w:div>
    <w:div w:id="1003632837">
      <w:bodyDiv w:val="1"/>
      <w:marLeft w:val="0"/>
      <w:marRight w:val="0"/>
      <w:marTop w:val="0"/>
      <w:marBottom w:val="0"/>
      <w:divBdr>
        <w:top w:val="none" w:sz="0" w:space="0" w:color="auto"/>
        <w:left w:val="none" w:sz="0" w:space="0" w:color="auto"/>
        <w:bottom w:val="none" w:sz="0" w:space="0" w:color="auto"/>
        <w:right w:val="none" w:sz="0" w:space="0" w:color="auto"/>
      </w:divBdr>
    </w:div>
    <w:div w:id="1012956638">
      <w:bodyDiv w:val="1"/>
      <w:marLeft w:val="0"/>
      <w:marRight w:val="0"/>
      <w:marTop w:val="0"/>
      <w:marBottom w:val="0"/>
      <w:divBdr>
        <w:top w:val="none" w:sz="0" w:space="0" w:color="auto"/>
        <w:left w:val="none" w:sz="0" w:space="0" w:color="auto"/>
        <w:bottom w:val="none" w:sz="0" w:space="0" w:color="auto"/>
        <w:right w:val="none" w:sz="0" w:space="0" w:color="auto"/>
      </w:divBdr>
    </w:div>
    <w:div w:id="1034504482">
      <w:bodyDiv w:val="1"/>
      <w:marLeft w:val="0"/>
      <w:marRight w:val="0"/>
      <w:marTop w:val="0"/>
      <w:marBottom w:val="0"/>
      <w:divBdr>
        <w:top w:val="none" w:sz="0" w:space="0" w:color="auto"/>
        <w:left w:val="none" w:sz="0" w:space="0" w:color="auto"/>
        <w:bottom w:val="none" w:sz="0" w:space="0" w:color="auto"/>
        <w:right w:val="none" w:sz="0" w:space="0" w:color="auto"/>
      </w:divBdr>
    </w:div>
    <w:div w:id="1102604266">
      <w:bodyDiv w:val="1"/>
      <w:marLeft w:val="0"/>
      <w:marRight w:val="0"/>
      <w:marTop w:val="0"/>
      <w:marBottom w:val="0"/>
      <w:divBdr>
        <w:top w:val="none" w:sz="0" w:space="0" w:color="auto"/>
        <w:left w:val="none" w:sz="0" w:space="0" w:color="auto"/>
        <w:bottom w:val="none" w:sz="0" w:space="0" w:color="auto"/>
        <w:right w:val="none" w:sz="0" w:space="0" w:color="auto"/>
      </w:divBdr>
    </w:div>
    <w:div w:id="1137408573">
      <w:bodyDiv w:val="1"/>
      <w:marLeft w:val="0"/>
      <w:marRight w:val="0"/>
      <w:marTop w:val="0"/>
      <w:marBottom w:val="0"/>
      <w:divBdr>
        <w:top w:val="none" w:sz="0" w:space="0" w:color="auto"/>
        <w:left w:val="none" w:sz="0" w:space="0" w:color="auto"/>
        <w:bottom w:val="none" w:sz="0" w:space="0" w:color="auto"/>
        <w:right w:val="none" w:sz="0" w:space="0" w:color="auto"/>
      </w:divBdr>
    </w:div>
    <w:div w:id="1150832035">
      <w:bodyDiv w:val="1"/>
      <w:marLeft w:val="0"/>
      <w:marRight w:val="0"/>
      <w:marTop w:val="0"/>
      <w:marBottom w:val="0"/>
      <w:divBdr>
        <w:top w:val="none" w:sz="0" w:space="0" w:color="auto"/>
        <w:left w:val="none" w:sz="0" w:space="0" w:color="auto"/>
        <w:bottom w:val="none" w:sz="0" w:space="0" w:color="auto"/>
        <w:right w:val="none" w:sz="0" w:space="0" w:color="auto"/>
      </w:divBdr>
    </w:div>
    <w:div w:id="1173911082">
      <w:bodyDiv w:val="1"/>
      <w:marLeft w:val="0"/>
      <w:marRight w:val="0"/>
      <w:marTop w:val="0"/>
      <w:marBottom w:val="0"/>
      <w:divBdr>
        <w:top w:val="none" w:sz="0" w:space="0" w:color="auto"/>
        <w:left w:val="none" w:sz="0" w:space="0" w:color="auto"/>
        <w:bottom w:val="none" w:sz="0" w:space="0" w:color="auto"/>
        <w:right w:val="none" w:sz="0" w:space="0" w:color="auto"/>
      </w:divBdr>
    </w:div>
    <w:div w:id="1202085434">
      <w:bodyDiv w:val="1"/>
      <w:marLeft w:val="0"/>
      <w:marRight w:val="0"/>
      <w:marTop w:val="0"/>
      <w:marBottom w:val="0"/>
      <w:divBdr>
        <w:top w:val="none" w:sz="0" w:space="0" w:color="auto"/>
        <w:left w:val="none" w:sz="0" w:space="0" w:color="auto"/>
        <w:bottom w:val="none" w:sz="0" w:space="0" w:color="auto"/>
        <w:right w:val="none" w:sz="0" w:space="0" w:color="auto"/>
      </w:divBdr>
    </w:div>
    <w:div w:id="1213999148">
      <w:bodyDiv w:val="1"/>
      <w:marLeft w:val="0"/>
      <w:marRight w:val="0"/>
      <w:marTop w:val="0"/>
      <w:marBottom w:val="0"/>
      <w:divBdr>
        <w:top w:val="none" w:sz="0" w:space="0" w:color="auto"/>
        <w:left w:val="none" w:sz="0" w:space="0" w:color="auto"/>
        <w:bottom w:val="none" w:sz="0" w:space="0" w:color="auto"/>
        <w:right w:val="none" w:sz="0" w:space="0" w:color="auto"/>
      </w:divBdr>
    </w:div>
    <w:div w:id="1215891578">
      <w:bodyDiv w:val="1"/>
      <w:marLeft w:val="0"/>
      <w:marRight w:val="0"/>
      <w:marTop w:val="0"/>
      <w:marBottom w:val="0"/>
      <w:divBdr>
        <w:top w:val="none" w:sz="0" w:space="0" w:color="auto"/>
        <w:left w:val="none" w:sz="0" w:space="0" w:color="auto"/>
        <w:bottom w:val="none" w:sz="0" w:space="0" w:color="auto"/>
        <w:right w:val="none" w:sz="0" w:space="0" w:color="auto"/>
      </w:divBdr>
    </w:div>
    <w:div w:id="1230657532">
      <w:bodyDiv w:val="1"/>
      <w:marLeft w:val="0"/>
      <w:marRight w:val="0"/>
      <w:marTop w:val="0"/>
      <w:marBottom w:val="0"/>
      <w:divBdr>
        <w:top w:val="none" w:sz="0" w:space="0" w:color="auto"/>
        <w:left w:val="none" w:sz="0" w:space="0" w:color="auto"/>
        <w:bottom w:val="none" w:sz="0" w:space="0" w:color="auto"/>
        <w:right w:val="none" w:sz="0" w:space="0" w:color="auto"/>
      </w:divBdr>
    </w:div>
    <w:div w:id="1251962798">
      <w:bodyDiv w:val="1"/>
      <w:marLeft w:val="0"/>
      <w:marRight w:val="0"/>
      <w:marTop w:val="0"/>
      <w:marBottom w:val="0"/>
      <w:divBdr>
        <w:top w:val="none" w:sz="0" w:space="0" w:color="auto"/>
        <w:left w:val="none" w:sz="0" w:space="0" w:color="auto"/>
        <w:bottom w:val="none" w:sz="0" w:space="0" w:color="auto"/>
        <w:right w:val="none" w:sz="0" w:space="0" w:color="auto"/>
      </w:divBdr>
    </w:div>
    <w:div w:id="1261647294">
      <w:bodyDiv w:val="1"/>
      <w:marLeft w:val="0"/>
      <w:marRight w:val="0"/>
      <w:marTop w:val="0"/>
      <w:marBottom w:val="0"/>
      <w:divBdr>
        <w:top w:val="none" w:sz="0" w:space="0" w:color="auto"/>
        <w:left w:val="none" w:sz="0" w:space="0" w:color="auto"/>
        <w:bottom w:val="none" w:sz="0" w:space="0" w:color="auto"/>
        <w:right w:val="none" w:sz="0" w:space="0" w:color="auto"/>
      </w:divBdr>
    </w:div>
    <w:div w:id="1264537665">
      <w:bodyDiv w:val="1"/>
      <w:marLeft w:val="0"/>
      <w:marRight w:val="0"/>
      <w:marTop w:val="0"/>
      <w:marBottom w:val="0"/>
      <w:divBdr>
        <w:top w:val="none" w:sz="0" w:space="0" w:color="auto"/>
        <w:left w:val="none" w:sz="0" w:space="0" w:color="auto"/>
        <w:bottom w:val="none" w:sz="0" w:space="0" w:color="auto"/>
        <w:right w:val="none" w:sz="0" w:space="0" w:color="auto"/>
      </w:divBdr>
    </w:div>
    <w:div w:id="1276055486">
      <w:bodyDiv w:val="1"/>
      <w:marLeft w:val="0"/>
      <w:marRight w:val="0"/>
      <w:marTop w:val="0"/>
      <w:marBottom w:val="0"/>
      <w:divBdr>
        <w:top w:val="none" w:sz="0" w:space="0" w:color="auto"/>
        <w:left w:val="none" w:sz="0" w:space="0" w:color="auto"/>
        <w:bottom w:val="none" w:sz="0" w:space="0" w:color="auto"/>
        <w:right w:val="none" w:sz="0" w:space="0" w:color="auto"/>
      </w:divBdr>
    </w:div>
    <w:div w:id="1287464691">
      <w:bodyDiv w:val="1"/>
      <w:marLeft w:val="0"/>
      <w:marRight w:val="0"/>
      <w:marTop w:val="0"/>
      <w:marBottom w:val="0"/>
      <w:divBdr>
        <w:top w:val="none" w:sz="0" w:space="0" w:color="auto"/>
        <w:left w:val="none" w:sz="0" w:space="0" w:color="auto"/>
        <w:bottom w:val="none" w:sz="0" w:space="0" w:color="auto"/>
        <w:right w:val="none" w:sz="0" w:space="0" w:color="auto"/>
      </w:divBdr>
    </w:div>
    <w:div w:id="1291790084">
      <w:bodyDiv w:val="1"/>
      <w:marLeft w:val="0"/>
      <w:marRight w:val="0"/>
      <w:marTop w:val="0"/>
      <w:marBottom w:val="0"/>
      <w:divBdr>
        <w:top w:val="none" w:sz="0" w:space="0" w:color="auto"/>
        <w:left w:val="none" w:sz="0" w:space="0" w:color="auto"/>
        <w:bottom w:val="none" w:sz="0" w:space="0" w:color="auto"/>
        <w:right w:val="none" w:sz="0" w:space="0" w:color="auto"/>
      </w:divBdr>
    </w:div>
    <w:div w:id="1318142976">
      <w:bodyDiv w:val="1"/>
      <w:marLeft w:val="0"/>
      <w:marRight w:val="0"/>
      <w:marTop w:val="0"/>
      <w:marBottom w:val="0"/>
      <w:divBdr>
        <w:top w:val="none" w:sz="0" w:space="0" w:color="auto"/>
        <w:left w:val="none" w:sz="0" w:space="0" w:color="auto"/>
        <w:bottom w:val="none" w:sz="0" w:space="0" w:color="auto"/>
        <w:right w:val="none" w:sz="0" w:space="0" w:color="auto"/>
      </w:divBdr>
    </w:div>
    <w:div w:id="1336227869">
      <w:bodyDiv w:val="1"/>
      <w:marLeft w:val="0"/>
      <w:marRight w:val="0"/>
      <w:marTop w:val="0"/>
      <w:marBottom w:val="0"/>
      <w:divBdr>
        <w:top w:val="none" w:sz="0" w:space="0" w:color="auto"/>
        <w:left w:val="none" w:sz="0" w:space="0" w:color="auto"/>
        <w:bottom w:val="none" w:sz="0" w:space="0" w:color="auto"/>
        <w:right w:val="none" w:sz="0" w:space="0" w:color="auto"/>
      </w:divBdr>
    </w:div>
    <w:div w:id="1435636179">
      <w:bodyDiv w:val="1"/>
      <w:marLeft w:val="0"/>
      <w:marRight w:val="0"/>
      <w:marTop w:val="0"/>
      <w:marBottom w:val="0"/>
      <w:divBdr>
        <w:top w:val="none" w:sz="0" w:space="0" w:color="auto"/>
        <w:left w:val="none" w:sz="0" w:space="0" w:color="auto"/>
        <w:bottom w:val="none" w:sz="0" w:space="0" w:color="auto"/>
        <w:right w:val="none" w:sz="0" w:space="0" w:color="auto"/>
      </w:divBdr>
    </w:div>
    <w:div w:id="1447889758">
      <w:bodyDiv w:val="1"/>
      <w:marLeft w:val="0"/>
      <w:marRight w:val="0"/>
      <w:marTop w:val="0"/>
      <w:marBottom w:val="0"/>
      <w:divBdr>
        <w:top w:val="none" w:sz="0" w:space="0" w:color="auto"/>
        <w:left w:val="none" w:sz="0" w:space="0" w:color="auto"/>
        <w:bottom w:val="none" w:sz="0" w:space="0" w:color="auto"/>
        <w:right w:val="none" w:sz="0" w:space="0" w:color="auto"/>
      </w:divBdr>
    </w:div>
    <w:div w:id="1448308615">
      <w:bodyDiv w:val="1"/>
      <w:marLeft w:val="0"/>
      <w:marRight w:val="0"/>
      <w:marTop w:val="0"/>
      <w:marBottom w:val="0"/>
      <w:divBdr>
        <w:top w:val="none" w:sz="0" w:space="0" w:color="auto"/>
        <w:left w:val="none" w:sz="0" w:space="0" w:color="auto"/>
        <w:bottom w:val="none" w:sz="0" w:space="0" w:color="auto"/>
        <w:right w:val="none" w:sz="0" w:space="0" w:color="auto"/>
      </w:divBdr>
    </w:div>
    <w:div w:id="1475175618">
      <w:bodyDiv w:val="1"/>
      <w:marLeft w:val="0"/>
      <w:marRight w:val="0"/>
      <w:marTop w:val="0"/>
      <w:marBottom w:val="0"/>
      <w:divBdr>
        <w:top w:val="none" w:sz="0" w:space="0" w:color="auto"/>
        <w:left w:val="none" w:sz="0" w:space="0" w:color="auto"/>
        <w:bottom w:val="none" w:sz="0" w:space="0" w:color="auto"/>
        <w:right w:val="none" w:sz="0" w:space="0" w:color="auto"/>
      </w:divBdr>
    </w:div>
    <w:div w:id="1511944432">
      <w:bodyDiv w:val="1"/>
      <w:marLeft w:val="0"/>
      <w:marRight w:val="0"/>
      <w:marTop w:val="0"/>
      <w:marBottom w:val="0"/>
      <w:divBdr>
        <w:top w:val="none" w:sz="0" w:space="0" w:color="auto"/>
        <w:left w:val="none" w:sz="0" w:space="0" w:color="auto"/>
        <w:bottom w:val="none" w:sz="0" w:space="0" w:color="auto"/>
        <w:right w:val="none" w:sz="0" w:space="0" w:color="auto"/>
      </w:divBdr>
    </w:div>
    <w:div w:id="1523477156">
      <w:bodyDiv w:val="1"/>
      <w:marLeft w:val="0"/>
      <w:marRight w:val="0"/>
      <w:marTop w:val="0"/>
      <w:marBottom w:val="0"/>
      <w:divBdr>
        <w:top w:val="none" w:sz="0" w:space="0" w:color="auto"/>
        <w:left w:val="none" w:sz="0" w:space="0" w:color="auto"/>
        <w:bottom w:val="none" w:sz="0" w:space="0" w:color="auto"/>
        <w:right w:val="none" w:sz="0" w:space="0" w:color="auto"/>
      </w:divBdr>
    </w:div>
    <w:div w:id="1527214762">
      <w:bodyDiv w:val="1"/>
      <w:marLeft w:val="0"/>
      <w:marRight w:val="0"/>
      <w:marTop w:val="0"/>
      <w:marBottom w:val="0"/>
      <w:divBdr>
        <w:top w:val="none" w:sz="0" w:space="0" w:color="auto"/>
        <w:left w:val="none" w:sz="0" w:space="0" w:color="auto"/>
        <w:bottom w:val="none" w:sz="0" w:space="0" w:color="auto"/>
        <w:right w:val="none" w:sz="0" w:space="0" w:color="auto"/>
      </w:divBdr>
    </w:div>
    <w:div w:id="1540971891">
      <w:bodyDiv w:val="1"/>
      <w:marLeft w:val="0"/>
      <w:marRight w:val="0"/>
      <w:marTop w:val="0"/>
      <w:marBottom w:val="0"/>
      <w:divBdr>
        <w:top w:val="none" w:sz="0" w:space="0" w:color="auto"/>
        <w:left w:val="none" w:sz="0" w:space="0" w:color="auto"/>
        <w:bottom w:val="none" w:sz="0" w:space="0" w:color="auto"/>
        <w:right w:val="none" w:sz="0" w:space="0" w:color="auto"/>
      </w:divBdr>
    </w:div>
    <w:div w:id="1593933112">
      <w:bodyDiv w:val="1"/>
      <w:marLeft w:val="0"/>
      <w:marRight w:val="0"/>
      <w:marTop w:val="0"/>
      <w:marBottom w:val="0"/>
      <w:divBdr>
        <w:top w:val="none" w:sz="0" w:space="0" w:color="auto"/>
        <w:left w:val="none" w:sz="0" w:space="0" w:color="auto"/>
        <w:bottom w:val="none" w:sz="0" w:space="0" w:color="auto"/>
        <w:right w:val="none" w:sz="0" w:space="0" w:color="auto"/>
      </w:divBdr>
    </w:div>
    <w:div w:id="1611546993">
      <w:bodyDiv w:val="1"/>
      <w:marLeft w:val="0"/>
      <w:marRight w:val="0"/>
      <w:marTop w:val="0"/>
      <w:marBottom w:val="0"/>
      <w:divBdr>
        <w:top w:val="none" w:sz="0" w:space="0" w:color="auto"/>
        <w:left w:val="none" w:sz="0" w:space="0" w:color="auto"/>
        <w:bottom w:val="none" w:sz="0" w:space="0" w:color="auto"/>
        <w:right w:val="none" w:sz="0" w:space="0" w:color="auto"/>
      </w:divBdr>
    </w:div>
    <w:div w:id="1620185753">
      <w:bodyDiv w:val="1"/>
      <w:marLeft w:val="0"/>
      <w:marRight w:val="0"/>
      <w:marTop w:val="0"/>
      <w:marBottom w:val="0"/>
      <w:divBdr>
        <w:top w:val="none" w:sz="0" w:space="0" w:color="auto"/>
        <w:left w:val="none" w:sz="0" w:space="0" w:color="auto"/>
        <w:bottom w:val="none" w:sz="0" w:space="0" w:color="auto"/>
        <w:right w:val="none" w:sz="0" w:space="0" w:color="auto"/>
      </w:divBdr>
    </w:div>
    <w:div w:id="1629975086">
      <w:bodyDiv w:val="1"/>
      <w:marLeft w:val="0"/>
      <w:marRight w:val="0"/>
      <w:marTop w:val="0"/>
      <w:marBottom w:val="0"/>
      <w:divBdr>
        <w:top w:val="none" w:sz="0" w:space="0" w:color="auto"/>
        <w:left w:val="none" w:sz="0" w:space="0" w:color="auto"/>
        <w:bottom w:val="none" w:sz="0" w:space="0" w:color="auto"/>
        <w:right w:val="none" w:sz="0" w:space="0" w:color="auto"/>
      </w:divBdr>
    </w:div>
    <w:div w:id="1645936914">
      <w:bodyDiv w:val="1"/>
      <w:marLeft w:val="0"/>
      <w:marRight w:val="0"/>
      <w:marTop w:val="0"/>
      <w:marBottom w:val="0"/>
      <w:divBdr>
        <w:top w:val="none" w:sz="0" w:space="0" w:color="auto"/>
        <w:left w:val="none" w:sz="0" w:space="0" w:color="auto"/>
        <w:bottom w:val="none" w:sz="0" w:space="0" w:color="auto"/>
        <w:right w:val="none" w:sz="0" w:space="0" w:color="auto"/>
      </w:divBdr>
    </w:div>
    <w:div w:id="1663317158">
      <w:bodyDiv w:val="1"/>
      <w:marLeft w:val="0"/>
      <w:marRight w:val="0"/>
      <w:marTop w:val="0"/>
      <w:marBottom w:val="0"/>
      <w:divBdr>
        <w:top w:val="none" w:sz="0" w:space="0" w:color="auto"/>
        <w:left w:val="none" w:sz="0" w:space="0" w:color="auto"/>
        <w:bottom w:val="none" w:sz="0" w:space="0" w:color="auto"/>
        <w:right w:val="none" w:sz="0" w:space="0" w:color="auto"/>
      </w:divBdr>
    </w:div>
    <w:div w:id="1690643771">
      <w:bodyDiv w:val="1"/>
      <w:marLeft w:val="0"/>
      <w:marRight w:val="0"/>
      <w:marTop w:val="0"/>
      <w:marBottom w:val="0"/>
      <w:divBdr>
        <w:top w:val="none" w:sz="0" w:space="0" w:color="auto"/>
        <w:left w:val="none" w:sz="0" w:space="0" w:color="auto"/>
        <w:bottom w:val="none" w:sz="0" w:space="0" w:color="auto"/>
        <w:right w:val="none" w:sz="0" w:space="0" w:color="auto"/>
      </w:divBdr>
    </w:div>
    <w:div w:id="1710760359">
      <w:bodyDiv w:val="1"/>
      <w:marLeft w:val="0"/>
      <w:marRight w:val="0"/>
      <w:marTop w:val="0"/>
      <w:marBottom w:val="0"/>
      <w:divBdr>
        <w:top w:val="none" w:sz="0" w:space="0" w:color="auto"/>
        <w:left w:val="none" w:sz="0" w:space="0" w:color="auto"/>
        <w:bottom w:val="none" w:sz="0" w:space="0" w:color="auto"/>
        <w:right w:val="none" w:sz="0" w:space="0" w:color="auto"/>
      </w:divBdr>
    </w:div>
    <w:div w:id="1732268110">
      <w:bodyDiv w:val="1"/>
      <w:marLeft w:val="0"/>
      <w:marRight w:val="0"/>
      <w:marTop w:val="0"/>
      <w:marBottom w:val="0"/>
      <w:divBdr>
        <w:top w:val="none" w:sz="0" w:space="0" w:color="auto"/>
        <w:left w:val="none" w:sz="0" w:space="0" w:color="auto"/>
        <w:bottom w:val="none" w:sz="0" w:space="0" w:color="auto"/>
        <w:right w:val="none" w:sz="0" w:space="0" w:color="auto"/>
      </w:divBdr>
    </w:div>
    <w:div w:id="1817142565">
      <w:bodyDiv w:val="1"/>
      <w:marLeft w:val="0"/>
      <w:marRight w:val="0"/>
      <w:marTop w:val="0"/>
      <w:marBottom w:val="0"/>
      <w:divBdr>
        <w:top w:val="none" w:sz="0" w:space="0" w:color="auto"/>
        <w:left w:val="none" w:sz="0" w:space="0" w:color="auto"/>
        <w:bottom w:val="none" w:sz="0" w:space="0" w:color="auto"/>
        <w:right w:val="none" w:sz="0" w:space="0" w:color="auto"/>
      </w:divBdr>
    </w:div>
    <w:div w:id="1821454980">
      <w:bodyDiv w:val="1"/>
      <w:marLeft w:val="0"/>
      <w:marRight w:val="0"/>
      <w:marTop w:val="0"/>
      <w:marBottom w:val="0"/>
      <w:divBdr>
        <w:top w:val="none" w:sz="0" w:space="0" w:color="auto"/>
        <w:left w:val="none" w:sz="0" w:space="0" w:color="auto"/>
        <w:bottom w:val="none" w:sz="0" w:space="0" w:color="auto"/>
        <w:right w:val="none" w:sz="0" w:space="0" w:color="auto"/>
      </w:divBdr>
    </w:div>
    <w:div w:id="1836725237">
      <w:bodyDiv w:val="1"/>
      <w:marLeft w:val="0"/>
      <w:marRight w:val="0"/>
      <w:marTop w:val="0"/>
      <w:marBottom w:val="0"/>
      <w:divBdr>
        <w:top w:val="none" w:sz="0" w:space="0" w:color="auto"/>
        <w:left w:val="none" w:sz="0" w:space="0" w:color="auto"/>
        <w:bottom w:val="none" w:sz="0" w:space="0" w:color="auto"/>
        <w:right w:val="none" w:sz="0" w:space="0" w:color="auto"/>
      </w:divBdr>
    </w:div>
    <w:div w:id="1869025113">
      <w:bodyDiv w:val="1"/>
      <w:marLeft w:val="0"/>
      <w:marRight w:val="0"/>
      <w:marTop w:val="0"/>
      <w:marBottom w:val="0"/>
      <w:divBdr>
        <w:top w:val="none" w:sz="0" w:space="0" w:color="auto"/>
        <w:left w:val="none" w:sz="0" w:space="0" w:color="auto"/>
        <w:bottom w:val="none" w:sz="0" w:space="0" w:color="auto"/>
        <w:right w:val="none" w:sz="0" w:space="0" w:color="auto"/>
      </w:divBdr>
    </w:div>
    <w:div w:id="1884245614">
      <w:bodyDiv w:val="1"/>
      <w:marLeft w:val="0"/>
      <w:marRight w:val="0"/>
      <w:marTop w:val="0"/>
      <w:marBottom w:val="0"/>
      <w:divBdr>
        <w:top w:val="none" w:sz="0" w:space="0" w:color="auto"/>
        <w:left w:val="none" w:sz="0" w:space="0" w:color="auto"/>
        <w:bottom w:val="none" w:sz="0" w:space="0" w:color="auto"/>
        <w:right w:val="none" w:sz="0" w:space="0" w:color="auto"/>
      </w:divBdr>
    </w:div>
    <w:div w:id="1888486613">
      <w:bodyDiv w:val="1"/>
      <w:marLeft w:val="0"/>
      <w:marRight w:val="0"/>
      <w:marTop w:val="0"/>
      <w:marBottom w:val="0"/>
      <w:divBdr>
        <w:top w:val="none" w:sz="0" w:space="0" w:color="auto"/>
        <w:left w:val="none" w:sz="0" w:space="0" w:color="auto"/>
        <w:bottom w:val="none" w:sz="0" w:space="0" w:color="auto"/>
        <w:right w:val="none" w:sz="0" w:space="0" w:color="auto"/>
      </w:divBdr>
    </w:div>
    <w:div w:id="1964462365">
      <w:bodyDiv w:val="1"/>
      <w:marLeft w:val="0"/>
      <w:marRight w:val="0"/>
      <w:marTop w:val="0"/>
      <w:marBottom w:val="0"/>
      <w:divBdr>
        <w:top w:val="none" w:sz="0" w:space="0" w:color="auto"/>
        <w:left w:val="none" w:sz="0" w:space="0" w:color="auto"/>
        <w:bottom w:val="none" w:sz="0" w:space="0" w:color="auto"/>
        <w:right w:val="none" w:sz="0" w:space="0" w:color="auto"/>
      </w:divBdr>
    </w:div>
    <w:div w:id="1972510915">
      <w:bodyDiv w:val="1"/>
      <w:marLeft w:val="0"/>
      <w:marRight w:val="0"/>
      <w:marTop w:val="0"/>
      <w:marBottom w:val="0"/>
      <w:divBdr>
        <w:top w:val="none" w:sz="0" w:space="0" w:color="auto"/>
        <w:left w:val="none" w:sz="0" w:space="0" w:color="auto"/>
        <w:bottom w:val="none" w:sz="0" w:space="0" w:color="auto"/>
        <w:right w:val="none" w:sz="0" w:space="0" w:color="auto"/>
      </w:divBdr>
    </w:div>
    <w:div w:id="1991324284">
      <w:bodyDiv w:val="1"/>
      <w:marLeft w:val="0"/>
      <w:marRight w:val="0"/>
      <w:marTop w:val="0"/>
      <w:marBottom w:val="0"/>
      <w:divBdr>
        <w:top w:val="none" w:sz="0" w:space="0" w:color="auto"/>
        <w:left w:val="none" w:sz="0" w:space="0" w:color="auto"/>
        <w:bottom w:val="none" w:sz="0" w:space="0" w:color="auto"/>
        <w:right w:val="none" w:sz="0" w:space="0" w:color="auto"/>
      </w:divBdr>
    </w:div>
    <w:div w:id="2033603749">
      <w:bodyDiv w:val="1"/>
      <w:marLeft w:val="0"/>
      <w:marRight w:val="0"/>
      <w:marTop w:val="0"/>
      <w:marBottom w:val="0"/>
      <w:divBdr>
        <w:top w:val="none" w:sz="0" w:space="0" w:color="auto"/>
        <w:left w:val="none" w:sz="0" w:space="0" w:color="auto"/>
        <w:bottom w:val="none" w:sz="0" w:space="0" w:color="auto"/>
        <w:right w:val="none" w:sz="0" w:space="0" w:color="auto"/>
      </w:divBdr>
    </w:div>
    <w:div w:id="2047098791">
      <w:bodyDiv w:val="1"/>
      <w:marLeft w:val="0"/>
      <w:marRight w:val="0"/>
      <w:marTop w:val="0"/>
      <w:marBottom w:val="0"/>
      <w:divBdr>
        <w:top w:val="none" w:sz="0" w:space="0" w:color="auto"/>
        <w:left w:val="none" w:sz="0" w:space="0" w:color="auto"/>
        <w:bottom w:val="none" w:sz="0" w:space="0" w:color="auto"/>
        <w:right w:val="none" w:sz="0" w:space="0" w:color="auto"/>
      </w:divBdr>
    </w:div>
    <w:div w:id="2049135386">
      <w:bodyDiv w:val="1"/>
      <w:marLeft w:val="0"/>
      <w:marRight w:val="0"/>
      <w:marTop w:val="0"/>
      <w:marBottom w:val="0"/>
      <w:divBdr>
        <w:top w:val="none" w:sz="0" w:space="0" w:color="auto"/>
        <w:left w:val="none" w:sz="0" w:space="0" w:color="auto"/>
        <w:bottom w:val="none" w:sz="0" w:space="0" w:color="auto"/>
        <w:right w:val="none" w:sz="0" w:space="0" w:color="auto"/>
      </w:divBdr>
    </w:div>
    <w:div w:id="2065323625">
      <w:bodyDiv w:val="1"/>
      <w:marLeft w:val="0"/>
      <w:marRight w:val="0"/>
      <w:marTop w:val="0"/>
      <w:marBottom w:val="0"/>
      <w:divBdr>
        <w:top w:val="none" w:sz="0" w:space="0" w:color="auto"/>
        <w:left w:val="none" w:sz="0" w:space="0" w:color="auto"/>
        <w:bottom w:val="none" w:sz="0" w:space="0" w:color="auto"/>
        <w:right w:val="none" w:sz="0" w:space="0" w:color="auto"/>
      </w:divBdr>
    </w:div>
    <w:div w:id="2087337050">
      <w:bodyDiv w:val="1"/>
      <w:marLeft w:val="0"/>
      <w:marRight w:val="0"/>
      <w:marTop w:val="0"/>
      <w:marBottom w:val="0"/>
      <w:divBdr>
        <w:top w:val="none" w:sz="0" w:space="0" w:color="auto"/>
        <w:left w:val="none" w:sz="0" w:space="0" w:color="auto"/>
        <w:bottom w:val="none" w:sz="0" w:space="0" w:color="auto"/>
        <w:right w:val="none" w:sz="0" w:space="0" w:color="auto"/>
      </w:divBdr>
    </w:div>
    <w:div w:id="2089571113">
      <w:bodyDiv w:val="1"/>
      <w:marLeft w:val="0"/>
      <w:marRight w:val="0"/>
      <w:marTop w:val="0"/>
      <w:marBottom w:val="0"/>
      <w:divBdr>
        <w:top w:val="none" w:sz="0" w:space="0" w:color="auto"/>
        <w:left w:val="none" w:sz="0" w:space="0" w:color="auto"/>
        <w:bottom w:val="none" w:sz="0" w:space="0" w:color="auto"/>
        <w:right w:val="none" w:sz="0" w:space="0" w:color="auto"/>
      </w:divBdr>
    </w:div>
    <w:div w:id="2089615626">
      <w:bodyDiv w:val="1"/>
      <w:marLeft w:val="0"/>
      <w:marRight w:val="0"/>
      <w:marTop w:val="0"/>
      <w:marBottom w:val="0"/>
      <w:divBdr>
        <w:top w:val="none" w:sz="0" w:space="0" w:color="auto"/>
        <w:left w:val="none" w:sz="0" w:space="0" w:color="auto"/>
        <w:bottom w:val="none" w:sz="0" w:space="0" w:color="auto"/>
        <w:right w:val="none" w:sz="0" w:space="0" w:color="auto"/>
      </w:divBdr>
    </w:div>
    <w:div w:id="213668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B5EB1-A992-4624-B0E1-4F3539D8C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4730</TotalTime>
  <Pages>8</Pages>
  <Words>536</Words>
  <Characters>3485</Characters>
  <Application>Microsoft Office Word</Application>
  <DocSecurity>0</DocSecurity>
  <Lines>580</Lines>
  <Paragraphs>287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Layout of Functional Components</vt:lpstr>
      <vt:lpstr>    8-10kW</vt:lpstr>
      <vt:lpstr>    12-16kW</vt:lpstr>
      <vt:lpstr>Piping Diagrams</vt:lpstr>
      <vt:lpstr>    heating mode</vt:lpstr>
      <vt:lpstr>    Cooling mode</vt:lpstr>
      <vt:lpstr>    Key components</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Midea</dc:creator>
  <cp:lastModifiedBy>HUAWEI</cp:lastModifiedBy>
  <cp:revision>46</cp:revision>
  <cp:lastPrinted>2024-05-06T01:35:00Z</cp:lastPrinted>
  <dcterms:created xsi:type="dcterms:W3CDTF">2023-08-17T02:50:00Z</dcterms:created>
  <dcterms:modified xsi:type="dcterms:W3CDTF">2025-07-01T02:12:00Z</dcterms:modified>
</cp:coreProperties>
</file>